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8AF3A" w14:textId="77777777" w:rsidR="008D0918" w:rsidRPr="008D0918" w:rsidRDefault="00AA0A79" w:rsidP="008D0918">
      <w:pPr>
        <w:spacing w:after="0"/>
        <w:rPr>
          <w:rFonts w:ascii="Arial" w:hAnsi="Arial" w:cs="Arial"/>
        </w:rPr>
      </w:pPr>
      <w:r>
        <w:rPr>
          <w:rFonts w:ascii="Arial" w:hAnsi="Arial" w:cs="Arial"/>
          <w:noProof/>
          <w:lang w:eastAsia="de-DE"/>
        </w:rPr>
        <w:drawing>
          <wp:anchor distT="0" distB="0" distL="114300" distR="114300" simplePos="0" relativeHeight="251659264" behindDoc="1" locked="0" layoutInCell="1" allowOverlap="1" wp14:anchorId="026366DE" wp14:editId="3A6DFCE9">
            <wp:simplePos x="0" y="0"/>
            <wp:positionH relativeFrom="column">
              <wp:posOffset>2189480</wp:posOffset>
            </wp:positionH>
            <wp:positionV relativeFrom="paragraph">
              <wp:posOffset>45720</wp:posOffset>
            </wp:positionV>
            <wp:extent cx="3602990" cy="658495"/>
            <wp:effectExtent l="0" t="0" r="0" b="8255"/>
            <wp:wrapTight wrapText="bothSides">
              <wp:wrapPolygon edited="0">
                <wp:start x="0" y="0"/>
                <wp:lineTo x="0" y="21246"/>
                <wp:lineTo x="21471" y="21246"/>
                <wp:lineTo x="21471" y="0"/>
                <wp:lineTo x="0" y="0"/>
              </wp:wrapPolygon>
            </wp:wrapTight>
            <wp:docPr id="2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de-DE"/>
        </w:rPr>
        <w:drawing>
          <wp:inline distT="0" distB="0" distL="0" distR="0" wp14:anchorId="288C3B35" wp14:editId="26C83274">
            <wp:extent cx="1175385" cy="1258570"/>
            <wp:effectExtent l="0" t="0" r="5715" b="0"/>
            <wp:docPr id="25"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5385" cy="1258570"/>
                    </a:xfrm>
                    <a:prstGeom prst="rect">
                      <a:avLst/>
                    </a:prstGeom>
                    <a:noFill/>
                    <a:ln>
                      <a:noFill/>
                    </a:ln>
                  </pic:spPr>
                </pic:pic>
              </a:graphicData>
            </a:graphic>
          </wp:inline>
        </w:drawing>
      </w:r>
    </w:p>
    <w:p w14:paraId="3287178B" w14:textId="77777777" w:rsidR="008D0918" w:rsidRPr="008D0918" w:rsidRDefault="008D0918" w:rsidP="008D0918">
      <w:pPr>
        <w:spacing w:after="0"/>
        <w:rPr>
          <w:rFonts w:ascii="Arial" w:hAnsi="Arial" w:cs="Arial"/>
        </w:rPr>
      </w:pPr>
    </w:p>
    <w:p w14:paraId="039EF050" w14:textId="77777777" w:rsidR="008D0918" w:rsidRPr="008D0918" w:rsidRDefault="008D0918" w:rsidP="008D0918">
      <w:pPr>
        <w:spacing w:after="0"/>
        <w:rPr>
          <w:rFonts w:ascii="Arial" w:hAnsi="Arial" w:cs="Arial"/>
        </w:rPr>
      </w:pPr>
    </w:p>
    <w:p w14:paraId="0375E51D" w14:textId="77777777" w:rsidR="008D0918" w:rsidRPr="008D0918" w:rsidRDefault="008D0918" w:rsidP="008D0918">
      <w:pPr>
        <w:spacing w:after="0"/>
        <w:rPr>
          <w:rFonts w:ascii="Arial" w:hAnsi="Arial" w:cs="Arial"/>
        </w:rPr>
      </w:pPr>
    </w:p>
    <w:p w14:paraId="5CE337EA" w14:textId="77777777" w:rsidR="008D0918" w:rsidRPr="008D0918" w:rsidRDefault="008D0918" w:rsidP="008D0918">
      <w:pPr>
        <w:spacing w:after="0"/>
        <w:rPr>
          <w:rFonts w:ascii="Arial" w:hAnsi="Arial" w:cs="Arial"/>
          <w:color w:val="145085"/>
        </w:rPr>
      </w:pPr>
    </w:p>
    <w:p w14:paraId="13E4F68F" w14:textId="77777777" w:rsidR="008D0918" w:rsidRPr="008D0918" w:rsidRDefault="008D0918" w:rsidP="008D0918">
      <w:pPr>
        <w:spacing w:after="0"/>
        <w:jc w:val="center"/>
        <w:rPr>
          <w:rFonts w:ascii="Arial" w:eastAsia="Times New Roman" w:hAnsi="Arial" w:cs="Arial"/>
          <w:b/>
          <w:bCs/>
          <w:color w:val="2396A0"/>
          <w:sz w:val="48"/>
          <w:szCs w:val="48"/>
          <w:lang w:eastAsia="de-DE"/>
        </w:rPr>
      </w:pPr>
      <w:r w:rsidRPr="008D0918">
        <w:rPr>
          <w:rFonts w:ascii="Arial" w:eastAsia="Times New Roman" w:hAnsi="Arial" w:cs="Arial"/>
          <w:b/>
          <w:bCs/>
          <w:color w:val="2396A0"/>
          <w:sz w:val="48"/>
          <w:szCs w:val="48"/>
          <w:lang w:eastAsia="de-DE"/>
        </w:rPr>
        <w:t>Fachwörterliste Mathematik</w:t>
      </w:r>
    </w:p>
    <w:p w14:paraId="51D38AAA" w14:textId="0769B57B" w:rsidR="008D0918" w:rsidRPr="008D0918" w:rsidRDefault="008D0918" w:rsidP="008D0918">
      <w:pPr>
        <w:pStyle w:val="Verzeichnis1"/>
        <w:spacing w:line="240" w:lineRule="auto"/>
        <w:ind w:left="680"/>
        <w:jc w:val="center"/>
        <w:rPr>
          <w:rFonts w:cs="Arial"/>
          <w:b/>
          <w:bCs/>
          <w:color w:val="2396A0"/>
          <w:sz w:val="48"/>
          <w:szCs w:val="48"/>
        </w:rPr>
      </w:pPr>
      <w:r w:rsidRPr="008D0918">
        <w:rPr>
          <w:rFonts w:cs="Arial"/>
          <w:b/>
          <w:bCs/>
          <w:color w:val="2396A0"/>
          <w:sz w:val="48"/>
          <w:szCs w:val="48"/>
        </w:rPr>
        <w:t>für</w:t>
      </w:r>
      <w:r w:rsidR="00952F1E">
        <w:rPr>
          <w:rFonts w:cs="Arial"/>
          <w:b/>
          <w:bCs/>
          <w:color w:val="2396A0"/>
          <w:sz w:val="48"/>
          <w:szCs w:val="48"/>
        </w:rPr>
        <w:t xml:space="preserve"> die Klassen zur</w:t>
      </w:r>
      <w:r w:rsidRPr="008D0918">
        <w:rPr>
          <w:rFonts w:cs="Arial"/>
          <w:b/>
          <w:bCs/>
          <w:color w:val="2396A0"/>
          <w:sz w:val="48"/>
          <w:szCs w:val="48"/>
        </w:rPr>
        <w:t xml:space="preserve"> Berufs</w:t>
      </w:r>
      <w:r w:rsidR="00952F1E">
        <w:rPr>
          <w:rFonts w:cs="Arial"/>
          <w:b/>
          <w:bCs/>
          <w:color w:val="2396A0"/>
          <w:sz w:val="48"/>
          <w:szCs w:val="48"/>
        </w:rPr>
        <w:t>vorbereitung</w:t>
      </w:r>
    </w:p>
    <w:p w14:paraId="3B7B76DF" w14:textId="77777777" w:rsidR="008D0918" w:rsidRPr="008D0918" w:rsidRDefault="008D0918" w:rsidP="008D0918">
      <w:pPr>
        <w:spacing w:after="0" w:line="240" w:lineRule="auto"/>
        <w:jc w:val="center"/>
        <w:rPr>
          <w:rFonts w:ascii="Arial" w:hAnsi="Arial" w:cs="Arial"/>
          <w:sz w:val="44"/>
          <w:szCs w:val="44"/>
        </w:rPr>
      </w:pPr>
    </w:p>
    <w:p w14:paraId="3C69DF25" w14:textId="50D350E2" w:rsidR="00F90D34" w:rsidRPr="00F90D34" w:rsidRDefault="008D0B72" w:rsidP="00F90D34">
      <w:pPr>
        <w:pStyle w:val="Listenabsatz"/>
        <w:spacing w:after="0" w:line="240" w:lineRule="auto"/>
        <w:ind w:left="360"/>
        <w:jc w:val="center"/>
        <w:rPr>
          <w:rFonts w:cs="Arial"/>
          <w:b/>
          <w:color w:val="009999"/>
          <w:sz w:val="36"/>
          <w:szCs w:val="36"/>
        </w:rPr>
      </w:pPr>
      <w:r>
        <w:rPr>
          <w:rFonts w:cs="Arial"/>
          <w:b/>
          <w:color w:val="009999"/>
          <w:sz w:val="36"/>
          <w:szCs w:val="36"/>
        </w:rPr>
        <w:t>Gleichungen</w:t>
      </w:r>
      <w:r w:rsidR="00952F1E">
        <w:rPr>
          <w:rFonts w:cs="Arial"/>
          <w:b/>
          <w:color w:val="009999"/>
          <w:sz w:val="36"/>
          <w:szCs w:val="36"/>
        </w:rPr>
        <w:t xml:space="preserve"> und Formeln </w:t>
      </w:r>
    </w:p>
    <w:p w14:paraId="44A26309" w14:textId="77777777" w:rsidR="008D0918" w:rsidRPr="008D0918" w:rsidRDefault="008D0918" w:rsidP="008D0918">
      <w:pPr>
        <w:spacing w:after="0" w:line="240" w:lineRule="auto"/>
        <w:jc w:val="center"/>
        <w:rPr>
          <w:rFonts w:ascii="Arial" w:hAnsi="Arial" w:cs="Arial"/>
          <w:sz w:val="44"/>
          <w:szCs w:val="44"/>
        </w:rPr>
      </w:pPr>
    </w:p>
    <w:p w14:paraId="24BE2CE2" w14:textId="77777777" w:rsidR="008D0918" w:rsidRPr="008D0918" w:rsidRDefault="008D0918" w:rsidP="008D0918">
      <w:pPr>
        <w:spacing w:after="0" w:line="240" w:lineRule="auto"/>
        <w:jc w:val="center"/>
        <w:rPr>
          <w:rFonts w:ascii="Arial" w:hAnsi="Arial" w:cs="Arial"/>
          <w:sz w:val="44"/>
          <w:szCs w:val="44"/>
        </w:rPr>
      </w:pPr>
    </w:p>
    <w:p w14:paraId="2ECCA10F" w14:textId="77777777" w:rsidR="008D0918" w:rsidRPr="008D0918" w:rsidRDefault="008D0918" w:rsidP="008D0918">
      <w:pPr>
        <w:spacing w:after="0" w:line="240" w:lineRule="auto"/>
        <w:jc w:val="center"/>
        <w:rPr>
          <w:rFonts w:ascii="Arial" w:hAnsi="Arial" w:cs="Arial"/>
          <w:sz w:val="44"/>
          <w:szCs w:val="44"/>
        </w:rPr>
      </w:pPr>
    </w:p>
    <w:p w14:paraId="7B4B96CF" w14:textId="77777777" w:rsidR="008D0918" w:rsidRPr="008D0918" w:rsidRDefault="008D0918" w:rsidP="008D0918">
      <w:pPr>
        <w:spacing w:after="0" w:line="240" w:lineRule="auto"/>
        <w:jc w:val="center"/>
        <w:rPr>
          <w:rFonts w:ascii="Arial" w:hAnsi="Arial" w:cs="Arial"/>
          <w:sz w:val="44"/>
          <w:szCs w:val="44"/>
        </w:rPr>
      </w:pPr>
    </w:p>
    <w:p w14:paraId="1DE585A7" w14:textId="77777777" w:rsidR="008D0918" w:rsidRPr="008D0918" w:rsidRDefault="008D0918" w:rsidP="008D0918">
      <w:pPr>
        <w:spacing w:after="0" w:line="240" w:lineRule="auto"/>
        <w:jc w:val="center"/>
        <w:rPr>
          <w:rFonts w:ascii="Arial" w:hAnsi="Arial" w:cs="Arial"/>
          <w:sz w:val="44"/>
          <w:szCs w:val="44"/>
        </w:rPr>
      </w:pPr>
    </w:p>
    <w:p w14:paraId="0945144A" w14:textId="77777777" w:rsidR="008D0918" w:rsidRPr="008D0918" w:rsidRDefault="008D0918" w:rsidP="008D0918">
      <w:pPr>
        <w:spacing w:after="0" w:line="240" w:lineRule="auto"/>
        <w:jc w:val="center"/>
        <w:rPr>
          <w:rFonts w:ascii="Arial" w:hAnsi="Arial" w:cs="Arial"/>
          <w:sz w:val="44"/>
          <w:szCs w:val="44"/>
        </w:rPr>
      </w:pPr>
    </w:p>
    <w:p w14:paraId="3A280C56" w14:textId="77777777" w:rsidR="008D0918" w:rsidRPr="008D0918" w:rsidRDefault="008D0918" w:rsidP="008D0918">
      <w:pPr>
        <w:spacing w:after="0" w:line="240" w:lineRule="auto"/>
        <w:jc w:val="center"/>
        <w:rPr>
          <w:rFonts w:ascii="Arial" w:hAnsi="Arial" w:cs="Arial"/>
          <w:sz w:val="44"/>
          <w:szCs w:val="44"/>
        </w:rPr>
      </w:pPr>
    </w:p>
    <w:p w14:paraId="2D6E1496" w14:textId="77777777" w:rsidR="008D0918" w:rsidRPr="008D0918" w:rsidRDefault="008D0918" w:rsidP="008D0918">
      <w:pPr>
        <w:spacing w:after="0" w:line="240" w:lineRule="auto"/>
        <w:jc w:val="right"/>
        <w:rPr>
          <w:rFonts w:ascii="Arial" w:hAnsi="Arial" w:cs="Arial"/>
          <w:sz w:val="36"/>
        </w:rPr>
      </w:pPr>
    </w:p>
    <w:p w14:paraId="7318940F" w14:textId="77777777" w:rsidR="008D0918" w:rsidRPr="008D0918" w:rsidRDefault="008D0918" w:rsidP="008D0918">
      <w:pPr>
        <w:spacing w:after="0" w:line="240" w:lineRule="auto"/>
        <w:jc w:val="right"/>
        <w:rPr>
          <w:rFonts w:ascii="Arial" w:hAnsi="Arial" w:cs="Arial"/>
          <w:sz w:val="36"/>
        </w:rPr>
      </w:pPr>
    </w:p>
    <w:p w14:paraId="10F4EDED" w14:textId="77777777" w:rsidR="008D0918" w:rsidRPr="008D0918" w:rsidRDefault="008D0918" w:rsidP="008D0918">
      <w:pPr>
        <w:spacing w:after="0" w:line="240" w:lineRule="auto"/>
        <w:jc w:val="right"/>
        <w:rPr>
          <w:rFonts w:ascii="Arial" w:hAnsi="Arial" w:cs="Arial"/>
          <w:sz w:val="36"/>
        </w:rPr>
      </w:pPr>
    </w:p>
    <w:p w14:paraId="1F5854EC" w14:textId="77777777" w:rsidR="008D0918" w:rsidRPr="008D0918" w:rsidRDefault="008D0918" w:rsidP="008D0918">
      <w:pPr>
        <w:spacing w:after="0" w:line="240" w:lineRule="auto"/>
        <w:jc w:val="right"/>
        <w:rPr>
          <w:rFonts w:ascii="Arial" w:hAnsi="Arial" w:cs="Arial"/>
          <w:sz w:val="36"/>
        </w:rPr>
      </w:pPr>
    </w:p>
    <w:p w14:paraId="1ABEA193" w14:textId="77777777" w:rsidR="008D0918" w:rsidRPr="008D0918" w:rsidRDefault="008D0918" w:rsidP="008D0918">
      <w:pPr>
        <w:spacing w:after="0" w:line="240" w:lineRule="auto"/>
        <w:jc w:val="right"/>
        <w:rPr>
          <w:rFonts w:ascii="Arial" w:hAnsi="Arial" w:cs="Arial"/>
          <w:sz w:val="36"/>
        </w:rPr>
      </w:pPr>
    </w:p>
    <w:p w14:paraId="1E4954F4" w14:textId="77777777" w:rsidR="008D0918" w:rsidRPr="008D0918" w:rsidRDefault="008D0918" w:rsidP="008D0918">
      <w:pPr>
        <w:spacing w:after="0" w:line="240" w:lineRule="auto"/>
        <w:jc w:val="right"/>
        <w:rPr>
          <w:rFonts w:ascii="Arial" w:hAnsi="Arial" w:cs="Arial"/>
        </w:rPr>
      </w:pPr>
    </w:p>
    <w:p w14:paraId="7E4CD23A" w14:textId="77777777" w:rsidR="008D0918" w:rsidRPr="008D0918" w:rsidRDefault="008D0918" w:rsidP="008D0918">
      <w:pPr>
        <w:spacing w:after="0" w:line="240" w:lineRule="auto"/>
        <w:jc w:val="right"/>
        <w:rPr>
          <w:rFonts w:ascii="Arial" w:hAnsi="Arial" w:cs="Arial"/>
        </w:rPr>
      </w:pPr>
    </w:p>
    <w:p w14:paraId="642A071C" w14:textId="77777777" w:rsidR="008D0918" w:rsidRPr="008D0918" w:rsidRDefault="008D0918" w:rsidP="008D0918">
      <w:pPr>
        <w:spacing w:after="0" w:line="240" w:lineRule="auto"/>
        <w:jc w:val="right"/>
        <w:rPr>
          <w:rFonts w:ascii="Arial" w:hAnsi="Arial" w:cs="Arial"/>
        </w:rPr>
      </w:pPr>
    </w:p>
    <w:p w14:paraId="3B5FA9BE" w14:textId="77777777" w:rsidR="008D0918" w:rsidRPr="008D0918" w:rsidRDefault="008D0918" w:rsidP="008D0918">
      <w:pPr>
        <w:spacing w:after="0" w:line="240" w:lineRule="auto"/>
        <w:jc w:val="right"/>
        <w:rPr>
          <w:rFonts w:ascii="Arial" w:hAnsi="Arial" w:cs="Arial"/>
          <w:sz w:val="36"/>
        </w:rPr>
      </w:pPr>
    </w:p>
    <w:p w14:paraId="5FFFBF6E" w14:textId="77777777" w:rsidR="008D0918" w:rsidRPr="008D0918" w:rsidRDefault="008D0918" w:rsidP="008D0918">
      <w:pPr>
        <w:spacing w:after="0" w:line="240" w:lineRule="auto"/>
        <w:jc w:val="right"/>
        <w:rPr>
          <w:rFonts w:ascii="Arial" w:hAnsi="Arial" w:cs="Arial"/>
          <w:sz w:val="36"/>
        </w:rPr>
      </w:pPr>
    </w:p>
    <w:p w14:paraId="715FBDE4" w14:textId="7987D4F5" w:rsidR="008D0918" w:rsidRPr="008D0918" w:rsidRDefault="008D0918" w:rsidP="008D0918">
      <w:pPr>
        <w:spacing w:after="0"/>
        <w:jc w:val="right"/>
        <w:rPr>
          <w:rFonts w:ascii="Arial" w:hAnsi="Arial" w:cs="Arial"/>
          <w:sz w:val="36"/>
          <w:szCs w:val="36"/>
        </w:rPr>
        <w:sectPr w:rsidR="008D0918" w:rsidRPr="008D0918" w:rsidSect="00F73502">
          <w:headerReference w:type="default" r:id="rId10"/>
          <w:pgSz w:w="11906" w:h="16838"/>
          <w:pgMar w:top="1417" w:right="1417" w:bottom="1134" w:left="1417" w:header="708" w:footer="708" w:gutter="0"/>
          <w:cols w:space="708"/>
          <w:titlePg/>
          <w:docGrid w:linePitch="360"/>
        </w:sectPr>
      </w:pPr>
      <w:r w:rsidRPr="008D0918">
        <w:rPr>
          <w:rFonts w:ascii="Arial" w:hAnsi="Arial" w:cs="Arial"/>
          <w:sz w:val="36"/>
        </w:rPr>
        <w:t>München</w:t>
      </w:r>
      <w:r w:rsidR="00952F1E">
        <w:rPr>
          <w:rFonts w:ascii="Arial" w:hAnsi="Arial" w:cs="Arial"/>
          <w:sz w:val="36"/>
        </w:rPr>
        <w:t>, April 2021</w:t>
      </w:r>
    </w:p>
    <w:p w14:paraId="0104D95B"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sz w:val="24"/>
          <w:szCs w:val="24"/>
        </w:rPr>
      </w:pPr>
      <w:r w:rsidRPr="008D0918">
        <w:rPr>
          <w:rFonts w:ascii="Arial" w:hAnsi="Arial" w:cs="Arial"/>
          <w:sz w:val="24"/>
          <w:szCs w:val="24"/>
        </w:rPr>
        <w:lastRenderedPageBreak/>
        <w:t>Erarbeitet im Auftrag des Bayerischen Staatsministeriums für Unterricht und Kultus</w:t>
      </w:r>
    </w:p>
    <w:p w14:paraId="32131F8C"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22AE0D23"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A3ABD70"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A8238FC"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40D0DBB9"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278A24EF"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79B7A303"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14F5A127"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2E3420C6"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20DA09F9"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67BD5837"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b/>
          <w:sz w:val="24"/>
          <w:szCs w:val="24"/>
        </w:rPr>
        <w:t>Leitung des Arbeitskreises:</w:t>
      </w:r>
    </w:p>
    <w:p w14:paraId="65EE301D" w14:textId="77777777" w:rsidR="008D0918" w:rsidRPr="00F73502" w:rsidRDefault="008D0918" w:rsidP="008D0918">
      <w:pPr>
        <w:tabs>
          <w:tab w:val="left" w:pos="4253"/>
        </w:tabs>
        <w:spacing w:after="0" w:line="240" w:lineRule="auto"/>
        <w:ind w:left="4111" w:hanging="4111"/>
        <w:rPr>
          <w:rFonts w:ascii="Arial" w:hAnsi="Arial" w:cs="Arial"/>
          <w:color w:val="000000"/>
          <w:sz w:val="24"/>
          <w:szCs w:val="24"/>
        </w:rPr>
      </w:pPr>
      <w:r w:rsidRPr="00F73502">
        <w:rPr>
          <w:rFonts w:ascii="Arial" w:hAnsi="Arial" w:cs="Arial"/>
          <w:color w:val="000000"/>
          <w:sz w:val="24"/>
          <w:szCs w:val="24"/>
        </w:rPr>
        <w:t>Martina Hoffmann</w:t>
      </w:r>
      <w:r w:rsidRPr="00F73502">
        <w:rPr>
          <w:rFonts w:ascii="Arial" w:hAnsi="Arial" w:cs="Arial"/>
          <w:color w:val="000000"/>
          <w:sz w:val="24"/>
          <w:szCs w:val="24"/>
        </w:rPr>
        <w:tab/>
        <w:t xml:space="preserve">Staatsinstitut für Schulqualität und </w:t>
      </w:r>
      <w:r w:rsidRPr="00F73502">
        <w:rPr>
          <w:rFonts w:ascii="Arial" w:hAnsi="Arial" w:cs="Arial"/>
          <w:color w:val="000000"/>
          <w:sz w:val="24"/>
          <w:szCs w:val="24"/>
        </w:rPr>
        <w:br/>
        <w:t>Bildungsforschung (ISB), München</w:t>
      </w:r>
    </w:p>
    <w:p w14:paraId="2FA749A2" w14:textId="05F80E81" w:rsidR="008D0918" w:rsidRDefault="008D0918" w:rsidP="008D0918">
      <w:pPr>
        <w:tabs>
          <w:tab w:val="left" w:pos="4253"/>
        </w:tabs>
        <w:spacing w:after="0" w:line="240" w:lineRule="auto"/>
        <w:ind w:left="4111" w:hanging="4111"/>
        <w:rPr>
          <w:rFonts w:ascii="Arial" w:hAnsi="Arial" w:cs="Arial"/>
          <w:color w:val="000000"/>
          <w:sz w:val="24"/>
          <w:szCs w:val="24"/>
        </w:rPr>
      </w:pPr>
    </w:p>
    <w:p w14:paraId="7A5C28E8" w14:textId="77777777" w:rsidR="00952F1E" w:rsidRPr="00952F1E" w:rsidRDefault="00952F1E" w:rsidP="00952F1E">
      <w:pPr>
        <w:tabs>
          <w:tab w:val="left" w:pos="4253"/>
        </w:tabs>
        <w:spacing w:after="0" w:line="240" w:lineRule="auto"/>
        <w:ind w:left="4111" w:hanging="4111"/>
        <w:rPr>
          <w:rFonts w:ascii="Arial" w:hAnsi="Arial" w:cs="Arial"/>
          <w:b/>
          <w:bCs/>
          <w:color w:val="000000"/>
          <w:sz w:val="24"/>
          <w:szCs w:val="24"/>
        </w:rPr>
      </w:pPr>
      <w:r w:rsidRPr="00952F1E">
        <w:rPr>
          <w:rFonts w:ascii="Arial" w:hAnsi="Arial" w:cs="Arial"/>
          <w:b/>
          <w:bCs/>
          <w:color w:val="000000"/>
          <w:sz w:val="24"/>
          <w:szCs w:val="24"/>
        </w:rPr>
        <w:t>Mitglieder des Arbeitskreises</w:t>
      </w:r>
    </w:p>
    <w:p w14:paraId="3C9A32A2" w14:textId="2CAA60A7" w:rsidR="00952F1E" w:rsidRDefault="00952F1E" w:rsidP="00952F1E">
      <w:pPr>
        <w:tabs>
          <w:tab w:val="left" w:pos="4253"/>
        </w:tabs>
        <w:spacing w:after="0" w:line="240" w:lineRule="auto"/>
        <w:ind w:left="4111" w:hanging="4111"/>
        <w:rPr>
          <w:rFonts w:ascii="Arial" w:hAnsi="Arial" w:cs="Arial"/>
          <w:color w:val="000000"/>
          <w:sz w:val="24"/>
          <w:szCs w:val="24"/>
        </w:rPr>
      </w:pPr>
      <w:r w:rsidRPr="00952F1E">
        <w:rPr>
          <w:rFonts w:ascii="Arial" w:hAnsi="Arial" w:cs="Arial"/>
          <w:color w:val="000000"/>
          <w:sz w:val="24"/>
          <w:szCs w:val="24"/>
        </w:rPr>
        <w:t>Julia Biermeier</w:t>
      </w:r>
      <w:r w:rsidRPr="00952F1E">
        <w:rPr>
          <w:rFonts w:ascii="Arial" w:hAnsi="Arial" w:cs="Arial"/>
          <w:color w:val="000000"/>
          <w:sz w:val="24"/>
          <w:szCs w:val="24"/>
        </w:rPr>
        <w:tab/>
        <w:t>Staatliches Berufsschulzentrum Wasserburg am Inn</w:t>
      </w:r>
    </w:p>
    <w:p w14:paraId="1F4AABFB" w14:textId="453A8A63" w:rsidR="002D7955" w:rsidRPr="00952F1E" w:rsidRDefault="002D7955" w:rsidP="00952F1E">
      <w:pPr>
        <w:tabs>
          <w:tab w:val="left" w:pos="4253"/>
        </w:tabs>
        <w:spacing w:after="0" w:line="240" w:lineRule="auto"/>
        <w:ind w:left="4111" w:hanging="4111"/>
        <w:rPr>
          <w:rFonts w:ascii="Arial" w:hAnsi="Arial" w:cs="Arial"/>
          <w:color w:val="000000"/>
          <w:sz w:val="24"/>
          <w:szCs w:val="24"/>
        </w:rPr>
      </w:pPr>
      <w:r>
        <w:rPr>
          <w:rFonts w:ascii="Arial" w:hAnsi="Arial" w:cs="Arial"/>
          <w:color w:val="000000"/>
          <w:sz w:val="24"/>
          <w:szCs w:val="24"/>
        </w:rPr>
        <w:t>Christina Kühnel</w:t>
      </w:r>
      <w:r>
        <w:rPr>
          <w:rFonts w:ascii="Arial" w:hAnsi="Arial" w:cs="Arial"/>
          <w:color w:val="000000"/>
          <w:sz w:val="24"/>
          <w:szCs w:val="24"/>
        </w:rPr>
        <w:tab/>
        <w:t>Kaufmännische Berufsschule Deggendorf</w:t>
      </w:r>
    </w:p>
    <w:p w14:paraId="02954F7D" w14:textId="77777777" w:rsidR="00952F1E" w:rsidRPr="00952F1E" w:rsidRDefault="00952F1E" w:rsidP="00952F1E">
      <w:pPr>
        <w:tabs>
          <w:tab w:val="left" w:pos="4253"/>
        </w:tabs>
        <w:spacing w:after="0" w:line="240" w:lineRule="auto"/>
        <w:ind w:left="4111" w:hanging="4111"/>
        <w:rPr>
          <w:rFonts w:ascii="Arial" w:hAnsi="Arial" w:cs="Arial"/>
          <w:color w:val="000000"/>
          <w:sz w:val="24"/>
          <w:szCs w:val="24"/>
        </w:rPr>
      </w:pPr>
      <w:r w:rsidRPr="00952F1E">
        <w:rPr>
          <w:rFonts w:ascii="Arial" w:hAnsi="Arial" w:cs="Arial"/>
          <w:color w:val="000000"/>
          <w:sz w:val="24"/>
          <w:szCs w:val="24"/>
        </w:rPr>
        <w:t>Andrea Neulinger</w:t>
      </w:r>
      <w:r w:rsidRPr="00952F1E">
        <w:rPr>
          <w:rFonts w:ascii="Arial" w:hAnsi="Arial" w:cs="Arial"/>
          <w:color w:val="000000"/>
          <w:sz w:val="24"/>
          <w:szCs w:val="24"/>
        </w:rPr>
        <w:tab/>
        <w:t>Grund- und Mittelschule Waldram</w:t>
      </w:r>
    </w:p>
    <w:p w14:paraId="351731B2" w14:textId="77777777" w:rsidR="00952F1E" w:rsidRPr="00952F1E" w:rsidRDefault="00952F1E" w:rsidP="00952F1E">
      <w:pPr>
        <w:tabs>
          <w:tab w:val="left" w:pos="4253"/>
        </w:tabs>
        <w:spacing w:after="0" w:line="240" w:lineRule="auto"/>
        <w:ind w:left="4111" w:hanging="4111"/>
        <w:rPr>
          <w:rFonts w:ascii="Arial" w:hAnsi="Arial" w:cs="Arial"/>
          <w:color w:val="000000"/>
          <w:sz w:val="24"/>
          <w:szCs w:val="24"/>
        </w:rPr>
      </w:pPr>
      <w:r w:rsidRPr="00952F1E">
        <w:rPr>
          <w:rFonts w:ascii="Arial" w:hAnsi="Arial" w:cs="Arial"/>
          <w:color w:val="000000"/>
          <w:sz w:val="24"/>
          <w:szCs w:val="24"/>
        </w:rPr>
        <w:t>Viktoria Wiedemann</w:t>
      </w:r>
      <w:r w:rsidRPr="00952F1E">
        <w:rPr>
          <w:rFonts w:ascii="Arial" w:hAnsi="Arial" w:cs="Arial"/>
          <w:color w:val="000000"/>
          <w:sz w:val="24"/>
          <w:szCs w:val="24"/>
        </w:rPr>
        <w:tab/>
        <w:t xml:space="preserve">Staatsinstitut für Schulqualität und </w:t>
      </w:r>
      <w:r w:rsidRPr="00952F1E">
        <w:rPr>
          <w:rFonts w:ascii="Arial" w:hAnsi="Arial" w:cs="Arial"/>
          <w:color w:val="000000"/>
          <w:sz w:val="24"/>
          <w:szCs w:val="24"/>
        </w:rPr>
        <w:br/>
        <w:t>Bildungsforschung (ISB), München</w:t>
      </w:r>
    </w:p>
    <w:p w14:paraId="5C174F2E"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5457719"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b/>
          <w:sz w:val="24"/>
          <w:szCs w:val="24"/>
        </w:rPr>
      </w:pPr>
      <w:r w:rsidRPr="00F73502">
        <w:rPr>
          <w:rFonts w:ascii="Arial" w:hAnsi="Arial" w:cs="Arial"/>
          <w:b/>
          <w:sz w:val="24"/>
          <w:szCs w:val="24"/>
        </w:rPr>
        <w:t xml:space="preserve">Illustration </w:t>
      </w:r>
    </w:p>
    <w:p w14:paraId="54F6B653" w14:textId="77777777" w:rsidR="008D0918" w:rsidRPr="00F73502" w:rsidRDefault="008D0918" w:rsidP="008D0918">
      <w:pPr>
        <w:tabs>
          <w:tab w:val="left" w:pos="4253"/>
        </w:tabs>
        <w:spacing w:after="0" w:line="240" w:lineRule="auto"/>
        <w:ind w:left="4111" w:hanging="4111"/>
        <w:rPr>
          <w:rFonts w:ascii="Arial" w:hAnsi="Arial" w:cs="Arial"/>
          <w:color w:val="000000"/>
          <w:sz w:val="24"/>
          <w:szCs w:val="24"/>
        </w:rPr>
      </w:pPr>
      <w:r w:rsidRPr="00F73502">
        <w:rPr>
          <w:rFonts w:ascii="Arial" w:hAnsi="Arial" w:cs="Arial"/>
          <w:color w:val="000000"/>
          <w:sz w:val="24"/>
          <w:szCs w:val="24"/>
        </w:rPr>
        <w:t>Viktoria Wiedemann</w:t>
      </w:r>
      <w:r w:rsidRPr="00F73502">
        <w:rPr>
          <w:rFonts w:ascii="Arial" w:hAnsi="Arial" w:cs="Arial"/>
          <w:color w:val="000000"/>
          <w:sz w:val="24"/>
          <w:szCs w:val="24"/>
        </w:rPr>
        <w:tab/>
        <w:t xml:space="preserve">Staatsinstitut für Schulqualität und </w:t>
      </w:r>
      <w:r w:rsidRPr="00F73502">
        <w:rPr>
          <w:rFonts w:ascii="Arial" w:hAnsi="Arial" w:cs="Arial"/>
          <w:color w:val="000000"/>
          <w:sz w:val="24"/>
          <w:szCs w:val="24"/>
        </w:rPr>
        <w:br/>
        <w:t>Bildungsforschung (ISB), München</w:t>
      </w:r>
    </w:p>
    <w:p w14:paraId="17BD697E"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5884CA5C" w14:textId="77777777" w:rsidR="008D0918" w:rsidRPr="00F73502" w:rsidRDefault="008D0918" w:rsidP="008D0918">
      <w:pPr>
        <w:tabs>
          <w:tab w:val="left" w:pos="397"/>
          <w:tab w:val="left" w:pos="793"/>
          <w:tab w:val="left" w:pos="1190"/>
          <w:tab w:val="left" w:pos="1630"/>
          <w:tab w:val="left" w:pos="3260"/>
        </w:tabs>
        <w:spacing w:after="0" w:line="240" w:lineRule="auto"/>
        <w:rPr>
          <w:rFonts w:ascii="Arial" w:hAnsi="Arial" w:cs="Arial"/>
          <w:sz w:val="24"/>
          <w:szCs w:val="24"/>
        </w:rPr>
      </w:pPr>
    </w:p>
    <w:p w14:paraId="7953FF1D"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266EF79E"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A1E3A73"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44B4FD48"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6E659323"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49CA99B4"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26E5736D"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4B89E2F4"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3D499FD"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E242F3E"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b/>
          <w:sz w:val="24"/>
          <w:szCs w:val="24"/>
        </w:rPr>
        <w:t>Herausgeber:</w:t>
      </w:r>
    </w:p>
    <w:p w14:paraId="1D351712"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sz w:val="24"/>
          <w:szCs w:val="24"/>
        </w:rPr>
        <w:t>Staatsinstitut für Schulqualität und Bildungsforschung</w:t>
      </w:r>
    </w:p>
    <w:p w14:paraId="18C2D433" w14:textId="77777777" w:rsidR="008D0918" w:rsidRPr="00F73502" w:rsidRDefault="008D0918" w:rsidP="008D0918">
      <w:pPr>
        <w:spacing w:after="0" w:line="240" w:lineRule="auto"/>
        <w:jc w:val="center"/>
        <w:rPr>
          <w:rFonts w:ascii="Arial" w:hAnsi="Arial" w:cs="Arial"/>
          <w:b/>
          <w:i/>
          <w:sz w:val="24"/>
          <w:szCs w:val="24"/>
        </w:rPr>
      </w:pPr>
    </w:p>
    <w:p w14:paraId="05536705"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6BA3F106"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b/>
          <w:sz w:val="24"/>
          <w:szCs w:val="24"/>
        </w:rPr>
      </w:pPr>
      <w:r w:rsidRPr="00F73502">
        <w:rPr>
          <w:rFonts w:ascii="Arial" w:hAnsi="Arial" w:cs="Arial"/>
          <w:b/>
          <w:sz w:val="24"/>
          <w:szCs w:val="24"/>
        </w:rPr>
        <w:t>Anschrift:</w:t>
      </w:r>
    </w:p>
    <w:p w14:paraId="0B625497"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sz w:val="24"/>
          <w:szCs w:val="24"/>
        </w:rPr>
        <w:t>Staatsinstitut für Schulqualität und Bildungsforschung</w:t>
      </w:r>
    </w:p>
    <w:p w14:paraId="5653DD6D"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sz w:val="24"/>
          <w:szCs w:val="24"/>
        </w:rPr>
        <w:t xml:space="preserve">Abteilung Berufliche Schulen </w:t>
      </w:r>
    </w:p>
    <w:p w14:paraId="6A627DC1"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noProof/>
          <w:sz w:val="24"/>
          <w:szCs w:val="24"/>
        </w:rPr>
        <w:t>Schellingstr. 155</w:t>
      </w:r>
    </w:p>
    <w:p w14:paraId="5F7F492D"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sz w:val="24"/>
          <w:szCs w:val="24"/>
        </w:rPr>
        <w:t>80797 München</w:t>
      </w:r>
    </w:p>
    <w:p w14:paraId="31272B0D" w14:textId="77777777" w:rsidR="008D0918" w:rsidRPr="00F73502" w:rsidRDefault="008D0918" w:rsidP="008D0918">
      <w:pPr>
        <w:tabs>
          <w:tab w:val="left" w:pos="397"/>
          <w:tab w:val="left" w:pos="793"/>
          <w:tab w:val="left" w:pos="1190"/>
          <w:tab w:val="center" w:pos="4535"/>
        </w:tabs>
        <w:spacing w:after="0" w:line="240" w:lineRule="auto"/>
        <w:rPr>
          <w:rFonts w:ascii="Arial" w:hAnsi="Arial" w:cs="Arial"/>
          <w:sz w:val="24"/>
          <w:szCs w:val="24"/>
        </w:rPr>
      </w:pPr>
      <w:r w:rsidRPr="00F73502">
        <w:rPr>
          <w:rFonts w:ascii="Arial" w:hAnsi="Arial" w:cs="Arial"/>
          <w:sz w:val="24"/>
          <w:szCs w:val="24"/>
        </w:rPr>
        <w:t>Tel.: 089 2170-2211</w:t>
      </w:r>
    </w:p>
    <w:p w14:paraId="46AB542F"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lang w:val="fr-FR"/>
        </w:rPr>
      </w:pPr>
      <w:r w:rsidRPr="00F73502">
        <w:rPr>
          <w:rFonts w:ascii="Arial" w:hAnsi="Arial" w:cs="Arial"/>
          <w:sz w:val="24"/>
          <w:szCs w:val="24"/>
          <w:lang w:val="fr-FR"/>
        </w:rPr>
        <w:t>Fax: 089 2170-2215</w:t>
      </w:r>
    </w:p>
    <w:p w14:paraId="35C96D56"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lang w:val="fr-FR"/>
        </w:rPr>
      </w:pPr>
      <w:r w:rsidRPr="00F73502">
        <w:rPr>
          <w:rFonts w:ascii="Arial" w:hAnsi="Arial" w:cs="Arial"/>
          <w:sz w:val="24"/>
          <w:szCs w:val="24"/>
          <w:lang w:val="fr-FR"/>
        </w:rPr>
        <w:t xml:space="preserve">Internet: </w:t>
      </w:r>
      <w:r w:rsidRPr="00F73502">
        <w:rPr>
          <w:rFonts w:ascii="Arial" w:hAnsi="Arial" w:cs="Arial"/>
          <w:sz w:val="24"/>
          <w:szCs w:val="24"/>
        </w:rPr>
        <w:t>www.isb.bayern.de</w:t>
      </w:r>
    </w:p>
    <w:p w14:paraId="0B74430E" w14:textId="77777777" w:rsidR="008D0918" w:rsidRPr="00F73502" w:rsidRDefault="008D0918" w:rsidP="008D0918">
      <w:pPr>
        <w:spacing w:after="0" w:line="240" w:lineRule="auto"/>
        <w:rPr>
          <w:rFonts w:ascii="Arial" w:hAnsi="Arial" w:cs="Arial"/>
          <w:sz w:val="24"/>
          <w:szCs w:val="24"/>
        </w:rPr>
      </w:pPr>
      <w:r w:rsidRPr="00F73502">
        <w:rPr>
          <w:rFonts w:ascii="Arial" w:hAnsi="Arial" w:cs="Arial"/>
          <w:sz w:val="24"/>
          <w:szCs w:val="24"/>
        </w:rPr>
        <w:t>E-Mail: berufliche.schulen@isb.bayern.de</w:t>
      </w:r>
    </w:p>
    <w:p w14:paraId="063D1627" w14:textId="77777777" w:rsidR="008D0918" w:rsidRPr="00D756AA" w:rsidRDefault="008D0918" w:rsidP="008D0918">
      <w:pPr>
        <w:pStyle w:val="berschrift1"/>
        <w:numPr>
          <w:ilvl w:val="0"/>
          <w:numId w:val="0"/>
        </w:numPr>
        <w:ind w:left="851" w:hanging="851"/>
      </w:pPr>
      <w:r w:rsidRPr="00F73502">
        <w:rPr>
          <w:sz w:val="24"/>
          <w:szCs w:val="24"/>
        </w:rPr>
        <w:br w:type="page"/>
      </w:r>
      <w:bookmarkStart w:id="0" w:name="_Toc700937"/>
      <w:r w:rsidRPr="00D756AA">
        <w:lastRenderedPageBreak/>
        <w:t>Vorwort</w:t>
      </w:r>
      <w:bookmarkEnd w:id="0"/>
    </w:p>
    <w:p w14:paraId="44D3A07E" w14:textId="38764DFE" w:rsidR="008D04EF" w:rsidRPr="008D04EF" w:rsidRDefault="008D04EF" w:rsidP="008D04EF">
      <w:pPr>
        <w:jc w:val="both"/>
        <w:rPr>
          <w:rFonts w:ascii="Arial" w:hAnsi="Arial" w:cs="Arial"/>
          <w:sz w:val="24"/>
          <w:szCs w:val="24"/>
        </w:rPr>
      </w:pPr>
      <w:bookmarkStart w:id="1" w:name="_Hlk69907527"/>
      <w:r w:rsidRPr="008D04EF">
        <w:rPr>
          <w:rFonts w:ascii="Arial" w:hAnsi="Arial" w:cs="Arial"/>
          <w:sz w:val="24"/>
          <w:szCs w:val="24"/>
        </w:rPr>
        <w:t xml:space="preserve">Die </w:t>
      </w:r>
      <w:r w:rsidRPr="008D04EF">
        <w:rPr>
          <w:rFonts w:ascii="Arial" w:hAnsi="Arial" w:cs="Arial"/>
          <w:i/>
          <w:sz w:val="24"/>
          <w:szCs w:val="24"/>
        </w:rPr>
        <w:t xml:space="preserve">Fachwörterliste Mathematik für die Klassen zur Berufsvorbereitung </w:t>
      </w:r>
      <w:r w:rsidRPr="008D04EF">
        <w:rPr>
          <w:rFonts w:ascii="Arial" w:hAnsi="Arial" w:cs="Arial"/>
          <w:sz w:val="24"/>
          <w:szCs w:val="24"/>
        </w:rPr>
        <w:t xml:space="preserve">stellt eine Ergänzung zum Lernbereich </w:t>
      </w:r>
      <w:r w:rsidRPr="008D04EF">
        <w:rPr>
          <w:rFonts w:ascii="Arial" w:hAnsi="Arial" w:cs="Arial"/>
          <w:i/>
          <w:iCs/>
          <w:sz w:val="24"/>
          <w:szCs w:val="24"/>
        </w:rPr>
        <w:t>Mathematik</w:t>
      </w:r>
      <w:r w:rsidRPr="008D04EF">
        <w:rPr>
          <w:rFonts w:ascii="Arial" w:hAnsi="Arial" w:cs="Arial"/>
          <w:sz w:val="24"/>
          <w:szCs w:val="24"/>
        </w:rPr>
        <w:t xml:space="preserve"> des Lehrplans für die Berufsvorbereitung dar. Dieser beinhaltet die vier Basismodule:</w:t>
      </w:r>
    </w:p>
    <w:p w14:paraId="05C0E3C9" w14:textId="77777777" w:rsidR="008D04EF" w:rsidRPr="008D04EF" w:rsidRDefault="008D04EF" w:rsidP="008D04EF">
      <w:pPr>
        <w:pStyle w:val="Listenabsatz"/>
        <w:numPr>
          <w:ilvl w:val="0"/>
          <w:numId w:val="2"/>
        </w:numPr>
        <w:spacing w:before="120" w:after="120"/>
        <w:ind w:left="227" w:hanging="227"/>
        <w:rPr>
          <w:rFonts w:cs="Arial"/>
          <w:szCs w:val="24"/>
        </w:rPr>
      </w:pPr>
      <w:r w:rsidRPr="008D04EF">
        <w:rPr>
          <w:rFonts w:cs="Arial"/>
          <w:b/>
          <w:color w:val="009999"/>
          <w:szCs w:val="24"/>
        </w:rPr>
        <w:t xml:space="preserve">Mathematische Grundstrukturen und Verfahren </w:t>
      </w:r>
    </w:p>
    <w:p w14:paraId="53EF399C" w14:textId="77777777" w:rsidR="008D04EF" w:rsidRPr="008D04EF" w:rsidRDefault="008D04EF" w:rsidP="008D04EF">
      <w:pPr>
        <w:pStyle w:val="Listenabsatz"/>
        <w:spacing w:before="120" w:after="120"/>
        <w:ind w:left="227"/>
        <w:contextualSpacing w:val="0"/>
        <w:rPr>
          <w:rFonts w:cs="Arial"/>
          <w:szCs w:val="24"/>
        </w:rPr>
      </w:pPr>
      <w:r w:rsidRPr="008D04EF">
        <w:rPr>
          <w:rFonts w:cs="Arial"/>
          <w:bCs/>
          <w:i/>
          <w:iCs/>
          <w:color w:val="009999"/>
          <w:szCs w:val="24"/>
        </w:rPr>
        <w:t>Grundrechenverfahren und Dreisatz-, Bruch-, Prozentrechnungen</w:t>
      </w:r>
    </w:p>
    <w:p w14:paraId="1B81FA3A" w14:textId="77777777" w:rsidR="008D04EF" w:rsidRPr="008D04EF" w:rsidRDefault="008D04EF" w:rsidP="008D04EF">
      <w:pPr>
        <w:pStyle w:val="Listenabsatz"/>
        <w:numPr>
          <w:ilvl w:val="0"/>
          <w:numId w:val="2"/>
        </w:numPr>
        <w:spacing w:before="120" w:after="120"/>
        <w:ind w:left="227" w:hanging="227"/>
        <w:rPr>
          <w:rFonts w:cs="Arial"/>
          <w:szCs w:val="24"/>
        </w:rPr>
      </w:pPr>
      <w:r w:rsidRPr="008D04EF">
        <w:rPr>
          <w:rFonts w:cs="Arial"/>
          <w:b/>
          <w:color w:val="009999"/>
          <w:szCs w:val="24"/>
        </w:rPr>
        <w:t xml:space="preserve">Maßeinheiten </w:t>
      </w:r>
    </w:p>
    <w:p w14:paraId="646953C4" w14:textId="77777777" w:rsidR="008D04EF" w:rsidRPr="008D04EF" w:rsidRDefault="008D04EF" w:rsidP="008D04EF">
      <w:pPr>
        <w:pStyle w:val="Listenabsatz"/>
        <w:spacing w:before="120" w:after="120"/>
        <w:ind w:left="227"/>
        <w:contextualSpacing w:val="0"/>
        <w:rPr>
          <w:rFonts w:cs="Arial"/>
          <w:bCs/>
          <w:i/>
          <w:iCs/>
          <w:color w:val="009999"/>
          <w:szCs w:val="24"/>
        </w:rPr>
      </w:pPr>
      <w:r w:rsidRPr="008D04EF">
        <w:rPr>
          <w:rFonts w:cs="Arial"/>
          <w:bCs/>
          <w:i/>
          <w:iCs/>
          <w:color w:val="009999"/>
          <w:szCs w:val="24"/>
        </w:rPr>
        <w:t>Größen, Maßzahlen und Maßeinheiten</w:t>
      </w:r>
    </w:p>
    <w:p w14:paraId="37BF7818" w14:textId="77777777" w:rsidR="008D04EF" w:rsidRPr="008D04EF" w:rsidRDefault="008D04EF" w:rsidP="008D04EF">
      <w:pPr>
        <w:pStyle w:val="Listenabsatz"/>
        <w:numPr>
          <w:ilvl w:val="0"/>
          <w:numId w:val="2"/>
        </w:numPr>
        <w:spacing w:before="120" w:after="120"/>
        <w:ind w:left="227" w:hanging="227"/>
        <w:rPr>
          <w:rFonts w:cs="Arial"/>
          <w:b/>
          <w:color w:val="009999"/>
          <w:szCs w:val="24"/>
        </w:rPr>
      </w:pPr>
      <w:r w:rsidRPr="008D04EF">
        <w:rPr>
          <w:rFonts w:cs="Arial"/>
          <w:b/>
          <w:color w:val="009999"/>
          <w:szCs w:val="24"/>
        </w:rPr>
        <w:t xml:space="preserve">Geometrische Grundlagen </w:t>
      </w:r>
    </w:p>
    <w:p w14:paraId="476F0E27" w14:textId="77777777" w:rsidR="008D04EF" w:rsidRPr="008D04EF" w:rsidRDefault="008D04EF" w:rsidP="008D04EF">
      <w:pPr>
        <w:pStyle w:val="Listenabsatz"/>
        <w:spacing w:before="120" w:after="120"/>
        <w:ind w:left="227"/>
        <w:contextualSpacing w:val="0"/>
        <w:rPr>
          <w:rFonts w:cs="Arial"/>
          <w:bCs/>
          <w:i/>
          <w:iCs/>
          <w:color w:val="009999"/>
          <w:szCs w:val="24"/>
        </w:rPr>
      </w:pPr>
      <w:r w:rsidRPr="008D04EF">
        <w:rPr>
          <w:rFonts w:cs="Arial"/>
          <w:bCs/>
          <w:i/>
          <w:iCs/>
          <w:color w:val="009999"/>
          <w:szCs w:val="24"/>
        </w:rPr>
        <w:t>Geometrische Konstruktionen und Formen</w:t>
      </w:r>
    </w:p>
    <w:p w14:paraId="0A7EDB6B" w14:textId="77777777" w:rsidR="008D04EF" w:rsidRPr="008D04EF" w:rsidRDefault="008D04EF" w:rsidP="008D04EF">
      <w:pPr>
        <w:pStyle w:val="Listenabsatz"/>
        <w:numPr>
          <w:ilvl w:val="0"/>
          <w:numId w:val="2"/>
        </w:numPr>
        <w:spacing w:before="120" w:after="120"/>
        <w:ind w:left="227" w:hanging="227"/>
        <w:rPr>
          <w:rFonts w:cs="Arial"/>
          <w:b/>
          <w:color w:val="009999"/>
          <w:szCs w:val="24"/>
        </w:rPr>
      </w:pPr>
      <w:r w:rsidRPr="008D04EF">
        <w:rPr>
          <w:rFonts w:cs="Arial"/>
          <w:b/>
          <w:color w:val="009999"/>
          <w:szCs w:val="24"/>
        </w:rPr>
        <w:t xml:space="preserve">Gleichungen und Formeln </w:t>
      </w:r>
    </w:p>
    <w:p w14:paraId="3FB444E7" w14:textId="77777777" w:rsidR="008D04EF" w:rsidRPr="008D04EF" w:rsidRDefault="008D04EF" w:rsidP="008D04EF">
      <w:pPr>
        <w:pStyle w:val="Listenabsatz"/>
        <w:spacing w:before="120" w:after="120"/>
        <w:ind w:left="227"/>
        <w:contextualSpacing w:val="0"/>
        <w:rPr>
          <w:rFonts w:cs="Arial"/>
          <w:bCs/>
          <w:i/>
          <w:iCs/>
          <w:color w:val="009999"/>
          <w:szCs w:val="24"/>
        </w:rPr>
      </w:pPr>
      <w:r w:rsidRPr="008D04EF">
        <w:rPr>
          <w:rFonts w:cs="Arial"/>
          <w:bCs/>
          <w:i/>
          <w:iCs/>
          <w:color w:val="009999"/>
          <w:szCs w:val="24"/>
        </w:rPr>
        <w:t>Termumformungen in anwendungsbezogenen Sachsituationen</w:t>
      </w:r>
    </w:p>
    <w:p w14:paraId="01C43221" w14:textId="77777777" w:rsidR="008D04EF" w:rsidRPr="008D04EF" w:rsidRDefault="008D04EF" w:rsidP="008D04EF">
      <w:pPr>
        <w:spacing w:before="240"/>
        <w:rPr>
          <w:rFonts w:ascii="Arial" w:hAnsi="Arial" w:cs="Arial"/>
          <w:sz w:val="24"/>
          <w:szCs w:val="24"/>
        </w:rPr>
      </w:pPr>
      <w:r w:rsidRPr="008D04EF">
        <w:rPr>
          <w:rFonts w:ascii="Arial" w:hAnsi="Arial" w:cs="Arial"/>
          <w:sz w:val="24"/>
          <w:szCs w:val="24"/>
        </w:rPr>
        <w:t xml:space="preserve">Ergänzend bzw. vertiefend umfasst der Lernbereich </w:t>
      </w:r>
      <w:r w:rsidRPr="008D04EF">
        <w:rPr>
          <w:rFonts w:ascii="Arial" w:hAnsi="Arial" w:cs="Arial"/>
          <w:i/>
          <w:iCs/>
          <w:sz w:val="24"/>
          <w:szCs w:val="24"/>
        </w:rPr>
        <w:t>Mathematik</w:t>
      </w:r>
      <w:r w:rsidRPr="008D04EF">
        <w:rPr>
          <w:rFonts w:ascii="Arial" w:hAnsi="Arial" w:cs="Arial"/>
          <w:sz w:val="24"/>
          <w:szCs w:val="24"/>
        </w:rPr>
        <w:t xml:space="preserve"> zwei Wahlmodule:</w:t>
      </w:r>
    </w:p>
    <w:p w14:paraId="5EC3D827" w14:textId="77777777" w:rsidR="008D04EF" w:rsidRPr="008D04EF" w:rsidRDefault="008D04EF" w:rsidP="008D04EF">
      <w:pPr>
        <w:pStyle w:val="Listenabsatz"/>
        <w:numPr>
          <w:ilvl w:val="0"/>
          <w:numId w:val="6"/>
        </w:numPr>
        <w:ind w:left="227" w:hanging="227"/>
        <w:jc w:val="both"/>
        <w:rPr>
          <w:rFonts w:cs="Arial"/>
          <w:color w:val="00B050"/>
          <w:szCs w:val="24"/>
        </w:rPr>
      </w:pPr>
      <w:r w:rsidRPr="008D04EF">
        <w:rPr>
          <w:rFonts w:cs="Arial"/>
          <w:b/>
          <w:bCs/>
          <w:color w:val="00B050"/>
          <w:szCs w:val="24"/>
        </w:rPr>
        <w:t>Berufsorientierte Mathematik</w:t>
      </w:r>
      <w:r w:rsidRPr="008D04EF">
        <w:rPr>
          <w:rFonts w:cs="Arial"/>
          <w:color w:val="00B050"/>
          <w:szCs w:val="24"/>
        </w:rPr>
        <w:t xml:space="preserve"> </w:t>
      </w:r>
    </w:p>
    <w:p w14:paraId="1A484AE8" w14:textId="77777777" w:rsidR="008D04EF" w:rsidRPr="008D04EF" w:rsidRDefault="008D04EF" w:rsidP="008D04EF">
      <w:pPr>
        <w:pStyle w:val="Listenabsatz"/>
        <w:spacing w:after="120"/>
        <w:ind w:left="227"/>
        <w:contextualSpacing w:val="0"/>
        <w:jc w:val="both"/>
        <w:rPr>
          <w:rFonts w:cs="Arial"/>
          <w:color w:val="00B050"/>
          <w:szCs w:val="24"/>
        </w:rPr>
      </w:pPr>
      <w:r w:rsidRPr="008D04EF">
        <w:rPr>
          <w:rFonts w:cs="Arial"/>
          <w:bCs/>
          <w:i/>
          <w:color w:val="00B050"/>
          <w:szCs w:val="24"/>
        </w:rPr>
        <w:t>Anwendung in berufsfeldbezogenen und alltagsrelevanten Zusammenhängen</w:t>
      </w:r>
    </w:p>
    <w:p w14:paraId="626E5EA0" w14:textId="77777777" w:rsidR="008D04EF" w:rsidRPr="008D04EF" w:rsidRDefault="008D04EF" w:rsidP="008D04EF">
      <w:pPr>
        <w:pStyle w:val="Listenabsatz"/>
        <w:numPr>
          <w:ilvl w:val="0"/>
          <w:numId w:val="6"/>
        </w:numPr>
        <w:ind w:left="227" w:hanging="227"/>
        <w:jc w:val="both"/>
        <w:rPr>
          <w:rFonts w:cs="Arial"/>
          <w:color w:val="00B050"/>
          <w:szCs w:val="24"/>
        </w:rPr>
      </w:pPr>
      <w:r w:rsidRPr="008D04EF">
        <w:rPr>
          <w:rFonts w:cs="Arial"/>
          <w:b/>
          <w:bCs/>
          <w:color w:val="00B050"/>
          <w:szCs w:val="24"/>
        </w:rPr>
        <w:t xml:space="preserve">Daten und Zufall </w:t>
      </w:r>
    </w:p>
    <w:p w14:paraId="3F3110BE" w14:textId="77777777" w:rsidR="008D04EF" w:rsidRPr="008D04EF" w:rsidRDefault="008D04EF" w:rsidP="008D04EF">
      <w:pPr>
        <w:pStyle w:val="Listenabsatz"/>
        <w:ind w:left="227"/>
        <w:jc w:val="both"/>
        <w:rPr>
          <w:rFonts w:cs="Arial"/>
          <w:color w:val="00B050"/>
          <w:szCs w:val="24"/>
        </w:rPr>
      </w:pPr>
      <w:r w:rsidRPr="008D04EF">
        <w:rPr>
          <w:rFonts w:cs="Arial"/>
          <w:bCs/>
          <w:i/>
          <w:color w:val="00B050"/>
          <w:szCs w:val="24"/>
        </w:rPr>
        <w:t>Daten erheben und bewerten</w:t>
      </w:r>
    </w:p>
    <w:p w14:paraId="585C2316" w14:textId="6A520557" w:rsidR="008D04EF" w:rsidRPr="008D04EF" w:rsidRDefault="008D04EF" w:rsidP="008D04EF">
      <w:pPr>
        <w:jc w:val="both"/>
        <w:rPr>
          <w:rFonts w:ascii="Arial" w:hAnsi="Arial" w:cs="Arial"/>
          <w:sz w:val="24"/>
          <w:szCs w:val="24"/>
        </w:rPr>
      </w:pPr>
      <w:r w:rsidRPr="008D04EF">
        <w:rPr>
          <w:rFonts w:ascii="Arial" w:hAnsi="Arial" w:cs="Arial"/>
          <w:sz w:val="24"/>
          <w:szCs w:val="24"/>
        </w:rPr>
        <w:t xml:space="preserve">Die </w:t>
      </w:r>
      <w:r w:rsidRPr="008D04EF">
        <w:rPr>
          <w:rFonts w:ascii="Arial" w:hAnsi="Arial" w:cs="Arial"/>
          <w:i/>
          <w:sz w:val="24"/>
          <w:szCs w:val="24"/>
        </w:rPr>
        <w:t xml:space="preserve">Fachwörterliste Mathematik für die Klassen zur Berufsvorbereitung </w:t>
      </w:r>
      <w:r w:rsidRPr="008D04EF">
        <w:rPr>
          <w:rFonts w:ascii="Arial" w:hAnsi="Arial" w:cs="Arial"/>
          <w:sz w:val="24"/>
          <w:szCs w:val="24"/>
        </w:rPr>
        <w:t>soll den Schü</w:t>
      </w:r>
      <w:r>
        <w:rPr>
          <w:rFonts w:ascii="Arial" w:hAnsi="Arial" w:cs="Arial"/>
          <w:sz w:val="24"/>
          <w:szCs w:val="24"/>
        </w:rPr>
        <w:softHyphen/>
      </w:r>
      <w:r w:rsidRPr="008D04EF">
        <w:rPr>
          <w:rFonts w:ascii="Arial" w:hAnsi="Arial" w:cs="Arial"/>
          <w:sz w:val="24"/>
          <w:szCs w:val="24"/>
        </w:rPr>
        <w:t>lerinnen und Schülern als Nachschlagewerk sowie Lernmaterial dienen. Die bewusst leer gestaltete rechte Spalte bietet die Möglichkeit, den mathematischen Fachbegriff in der Herkunftssprache zu notieren. Ebenso können an dieser Stelle weitere Beispiele aufgelistet und Merkhilfen sowie Querverweise eingefügt werden.</w:t>
      </w:r>
    </w:p>
    <w:p w14:paraId="61BAE991" w14:textId="77777777" w:rsidR="008D04EF" w:rsidRPr="008D04EF" w:rsidRDefault="008D04EF" w:rsidP="008D04EF">
      <w:pPr>
        <w:spacing w:after="360"/>
        <w:jc w:val="both"/>
        <w:rPr>
          <w:rFonts w:ascii="Arial" w:hAnsi="Arial" w:cs="Arial"/>
          <w:sz w:val="24"/>
          <w:szCs w:val="24"/>
        </w:rPr>
      </w:pPr>
      <w:r w:rsidRPr="008D04EF">
        <w:rPr>
          <w:rFonts w:ascii="Arial" w:hAnsi="Arial" w:cs="Arial"/>
          <w:sz w:val="24"/>
          <w:szCs w:val="24"/>
        </w:rPr>
        <w:t>In den beiden Materialordnern Kommunizieren und handeln I und II ist der Lernbereich Mathematik integrativ verwirklicht. Daneben stehen weitere Lerneinheiten mit dem Schwerpunkt Mathematik auf dem Themenportal Berufssprache Deutsch und dem Themenportal Berufsvorbereitung an der Berufsschule zum Download zur Verfügung.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D04EF" w:rsidRPr="008D04EF" w14:paraId="6B96363A" w14:textId="77777777" w:rsidTr="00FF56BF">
        <w:tc>
          <w:tcPr>
            <w:tcW w:w="4531" w:type="dxa"/>
          </w:tcPr>
          <w:p w14:paraId="5A9F5310" w14:textId="77777777" w:rsidR="008D04EF" w:rsidRPr="008D04EF" w:rsidRDefault="008D04EF" w:rsidP="00FF56BF">
            <w:pPr>
              <w:jc w:val="center"/>
              <w:rPr>
                <w:rFonts w:ascii="Arial" w:hAnsi="Arial" w:cs="Arial"/>
                <w:sz w:val="24"/>
                <w:szCs w:val="24"/>
              </w:rPr>
            </w:pPr>
            <w:r w:rsidRPr="008D04EF">
              <w:rPr>
                <w:rFonts w:ascii="Arial" w:hAnsi="Arial" w:cs="Arial"/>
                <w:noProof/>
                <w:sz w:val="24"/>
                <w:szCs w:val="24"/>
                <w:lang w:eastAsia="de-DE"/>
              </w:rPr>
              <w:drawing>
                <wp:inline distT="0" distB="0" distL="0" distR="0" wp14:anchorId="3F33B21B" wp14:editId="0FAD90E2">
                  <wp:extent cx="882650" cy="882650"/>
                  <wp:effectExtent l="0" t="0" r="0" b="0"/>
                  <wp:docPr id="9" name="Grafik 9"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059" cy="883059"/>
                          </a:xfrm>
                          <a:prstGeom prst="rect">
                            <a:avLst/>
                          </a:prstGeom>
                          <a:noFill/>
                          <a:ln>
                            <a:noFill/>
                          </a:ln>
                        </pic:spPr>
                      </pic:pic>
                    </a:graphicData>
                  </a:graphic>
                </wp:inline>
              </w:drawing>
            </w:r>
          </w:p>
        </w:tc>
        <w:tc>
          <w:tcPr>
            <w:tcW w:w="4531" w:type="dxa"/>
          </w:tcPr>
          <w:p w14:paraId="2D428287" w14:textId="77777777" w:rsidR="008D04EF" w:rsidRPr="008D04EF" w:rsidRDefault="008D04EF" w:rsidP="00FF56BF">
            <w:pPr>
              <w:jc w:val="center"/>
              <w:rPr>
                <w:rFonts w:ascii="Arial" w:hAnsi="Arial" w:cs="Arial"/>
                <w:sz w:val="24"/>
                <w:szCs w:val="24"/>
              </w:rPr>
            </w:pPr>
            <w:bookmarkStart w:id="2" w:name="_GoBack"/>
            <w:r w:rsidRPr="008D04EF">
              <w:rPr>
                <w:rFonts w:ascii="Arial" w:hAnsi="Arial" w:cs="Arial"/>
                <w:noProof/>
                <w:sz w:val="24"/>
                <w:szCs w:val="24"/>
                <w:lang w:eastAsia="de-DE"/>
              </w:rPr>
              <w:drawing>
                <wp:inline distT="0" distB="0" distL="0" distR="0" wp14:anchorId="0A7E4286" wp14:editId="474C3AE3">
                  <wp:extent cx="850900" cy="850900"/>
                  <wp:effectExtent l="0" t="0" r="6350" b="6350"/>
                  <wp:docPr id="11" name="qrcode-preview-image" descr="Vorschau Ihres QR Co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1294" cy="851294"/>
                          </a:xfrm>
                          <a:prstGeom prst="rect">
                            <a:avLst/>
                          </a:prstGeom>
                          <a:noFill/>
                          <a:ln>
                            <a:noFill/>
                          </a:ln>
                        </pic:spPr>
                      </pic:pic>
                    </a:graphicData>
                  </a:graphic>
                </wp:inline>
              </w:drawing>
            </w:r>
            <w:bookmarkEnd w:id="2"/>
          </w:p>
        </w:tc>
      </w:tr>
      <w:tr w:rsidR="008D04EF" w:rsidRPr="008D04EF" w14:paraId="3CF32340" w14:textId="77777777" w:rsidTr="00FF56BF">
        <w:tc>
          <w:tcPr>
            <w:tcW w:w="4531" w:type="dxa"/>
          </w:tcPr>
          <w:p w14:paraId="7CAB5051" w14:textId="1555054C" w:rsidR="008D04EF" w:rsidRPr="008D04EF" w:rsidRDefault="00334258" w:rsidP="00FF56BF">
            <w:pPr>
              <w:jc w:val="center"/>
              <w:rPr>
                <w:rFonts w:ascii="Arial" w:hAnsi="Arial" w:cs="Arial"/>
              </w:rPr>
            </w:pPr>
            <w:hyperlink r:id="rId14" w:history="1">
              <w:r w:rsidR="008D04EF" w:rsidRPr="008D04EF">
                <w:rPr>
                  <w:rStyle w:val="Hyperlink"/>
                  <w:rFonts w:ascii="Arial" w:hAnsi="Arial" w:cs="Arial"/>
                </w:rPr>
                <w:t>https://www.berufsvorberei</w:t>
              </w:r>
              <w:r w:rsidR="008D04EF">
                <w:rPr>
                  <w:rStyle w:val="Hyperlink"/>
                  <w:rFonts w:ascii="Arial" w:hAnsi="Arial" w:cs="Arial"/>
                </w:rPr>
                <w:softHyphen/>
              </w:r>
              <w:r w:rsidR="008D04EF" w:rsidRPr="008D04EF">
                <w:rPr>
                  <w:rStyle w:val="Hyperlink"/>
                  <w:rFonts w:ascii="Arial" w:hAnsi="Arial" w:cs="Arial"/>
                </w:rPr>
                <w:t>tung.bayern.de/lerneinheiten-und-mate</w:t>
              </w:r>
              <w:r w:rsidR="008D04EF">
                <w:rPr>
                  <w:rStyle w:val="Hyperlink"/>
                  <w:rFonts w:ascii="Arial" w:hAnsi="Arial" w:cs="Arial"/>
                </w:rPr>
                <w:softHyphen/>
              </w:r>
              <w:r w:rsidR="008D04EF" w:rsidRPr="008D04EF">
                <w:rPr>
                  <w:rStyle w:val="Hyperlink"/>
                  <w:rFonts w:ascii="Arial" w:hAnsi="Arial" w:cs="Arial"/>
                </w:rPr>
                <w:t>rialien/mathematik/</w:t>
              </w:r>
            </w:hyperlink>
          </w:p>
        </w:tc>
        <w:tc>
          <w:tcPr>
            <w:tcW w:w="4531" w:type="dxa"/>
          </w:tcPr>
          <w:p w14:paraId="5335405D" w14:textId="0F1540BF" w:rsidR="008D04EF" w:rsidRPr="008D04EF" w:rsidRDefault="00334258" w:rsidP="00FF56BF">
            <w:pPr>
              <w:jc w:val="center"/>
              <w:rPr>
                <w:rFonts w:ascii="Arial" w:hAnsi="Arial" w:cs="Arial"/>
              </w:rPr>
            </w:pPr>
            <w:hyperlink r:id="rId15" w:history="1">
              <w:r w:rsidR="008D04EF" w:rsidRPr="008D04EF">
                <w:rPr>
                  <w:rStyle w:val="Hyperlink"/>
                  <w:rFonts w:ascii="Arial" w:hAnsi="Arial" w:cs="Arial"/>
                </w:rPr>
                <w:t>http://www.berufssprache-deutsch.bay</w:t>
              </w:r>
              <w:r w:rsidR="008D04EF">
                <w:rPr>
                  <w:rStyle w:val="Hyperlink"/>
                  <w:rFonts w:ascii="Arial" w:hAnsi="Arial" w:cs="Arial"/>
                </w:rPr>
                <w:softHyphen/>
              </w:r>
              <w:r w:rsidR="008D04EF" w:rsidRPr="008D04EF">
                <w:rPr>
                  <w:rStyle w:val="Hyperlink"/>
                  <w:rFonts w:ascii="Arial" w:hAnsi="Arial" w:cs="Arial"/>
                </w:rPr>
                <w:t>ern.de/berufsintegration/mathematik/</w:t>
              </w:r>
            </w:hyperlink>
          </w:p>
        </w:tc>
      </w:tr>
      <w:bookmarkEnd w:id="1"/>
    </w:tbl>
    <w:p w14:paraId="569C2491" w14:textId="77777777" w:rsidR="008D04EF" w:rsidRDefault="008D04EF" w:rsidP="008D04EF">
      <w:pPr>
        <w:jc w:val="right"/>
        <w:rPr>
          <w:rFonts w:cs="Arial"/>
        </w:rPr>
        <w:sectPr w:rsidR="008D04EF" w:rsidSect="000240AF">
          <w:headerReference w:type="default" r:id="rId16"/>
          <w:footerReference w:type="default" r:id="rId17"/>
          <w:pgSz w:w="11906" w:h="16838"/>
          <w:pgMar w:top="1418" w:right="1418" w:bottom="1304" w:left="1418" w:header="709" w:footer="709" w:gutter="0"/>
          <w:cols w:space="708"/>
          <w:docGrid w:linePitch="360"/>
        </w:sectPr>
      </w:pPr>
    </w:p>
    <w:p w14:paraId="38EF466E" w14:textId="7B518B47" w:rsidR="00F73502" w:rsidRPr="00D756AA" w:rsidRDefault="008D0B72" w:rsidP="00983FD6">
      <w:pPr>
        <w:pStyle w:val="berschrift1"/>
        <w:numPr>
          <w:ilvl w:val="0"/>
          <w:numId w:val="0"/>
        </w:numPr>
        <w:rPr>
          <w:sz w:val="24"/>
          <w:szCs w:val="24"/>
        </w:rPr>
      </w:pPr>
      <w:r>
        <w:lastRenderedPageBreak/>
        <w:t>Gleichungen</w:t>
      </w:r>
      <w:r w:rsidR="00952F1E">
        <w:t xml:space="preserve"> und Formeln </w:t>
      </w:r>
    </w:p>
    <w:p w14:paraId="4E6DB9E9" w14:textId="77777777" w:rsidR="00CC792A" w:rsidRPr="00CC792A" w:rsidRDefault="008D0B72" w:rsidP="00983FD6">
      <w:pPr>
        <w:spacing w:after="0"/>
        <w:jc w:val="both"/>
        <w:rPr>
          <w:rFonts w:ascii="Arial" w:hAnsi="Arial" w:cs="Arial"/>
          <w:sz w:val="24"/>
          <w:szCs w:val="24"/>
        </w:rPr>
        <w:sectPr w:rsidR="00CC792A" w:rsidRPr="00CC792A" w:rsidSect="000240AF">
          <w:headerReference w:type="default" r:id="rId18"/>
          <w:footerReference w:type="default" r:id="rId19"/>
          <w:pgSz w:w="16838" w:h="11906" w:orient="landscape"/>
          <w:pgMar w:top="1418" w:right="1418" w:bottom="1304" w:left="1134" w:header="709" w:footer="709" w:gutter="0"/>
          <w:cols w:space="708"/>
          <w:docGrid w:linePitch="360"/>
        </w:sectPr>
      </w:pPr>
      <w:r w:rsidRPr="008D0B72">
        <w:rPr>
          <w:rFonts w:ascii="Arial" w:eastAsia="Times New Roman" w:hAnsi="Arial" w:cs="Arial"/>
          <w:sz w:val="24"/>
          <w:szCs w:val="24"/>
          <w:lang w:eastAsia="de-DE"/>
        </w:rPr>
        <w:t>In einer Vielzahl von Ausbildungsberufen spielen das Rechnen mit Gleichungen und das Umstellen von Formeln eine grundlegende Rolle. Entsprechend wichtig ist es, den Schülerinnen und Schülern die erforderlichen Kenntnisse und Problemlösungsstrategien zu vermitteln.</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8222"/>
        <w:gridCol w:w="3572"/>
      </w:tblGrid>
      <w:tr w:rsidR="008D0B72" w:rsidRPr="00CC5CEC" w14:paraId="7EE9975A" w14:textId="77777777" w:rsidTr="00BF0C50">
        <w:trPr>
          <w:trHeight w:val="454"/>
        </w:trPr>
        <w:tc>
          <w:tcPr>
            <w:tcW w:w="2523" w:type="dxa"/>
            <w:shd w:val="clear" w:color="auto" w:fill="F2F2F2"/>
            <w:vAlign w:val="center"/>
          </w:tcPr>
          <w:p w14:paraId="6281F237" w14:textId="77777777" w:rsidR="008D0B72" w:rsidRPr="008D0B72" w:rsidRDefault="008D0B72" w:rsidP="00BF0C50">
            <w:pPr>
              <w:spacing w:after="0"/>
              <w:rPr>
                <w:rFonts w:ascii="Arial" w:hAnsi="Arial" w:cs="Arial"/>
                <w:b/>
                <w:color w:val="009999"/>
                <w:sz w:val="24"/>
                <w:szCs w:val="24"/>
              </w:rPr>
            </w:pPr>
            <w:r w:rsidRPr="008D0B72">
              <w:rPr>
                <w:rFonts w:ascii="Arial" w:hAnsi="Arial" w:cs="Arial"/>
                <w:b/>
                <w:color w:val="009999"/>
                <w:sz w:val="24"/>
                <w:szCs w:val="24"/>
              </w:rPr>
              <w:lastRenderedPageBreak/>
              <w:t>Fachbegriff</w:t>
            </w:r>
          </w:p>
        </w:tc>
        <w:tc>
          <w:tcPr>
            <w:tcW w:w="8222" w:type="dxa"/>
            <w:shd w:val="clear" w:color="auto" w:fill="F2F2F2"/>
            <w:vAlign w:val="center"/>
          </w:tcPr>
          <w:p w14:paraId="2E360844" w14:textId="77777777" w:rsidR="008D0B72" w:rsidRPr="008D0B72" w:rsidRDefault="008D0B72" w:rsidP="00B52E51">
            <w:pPr>
              <w:spacing w:after="0"/>
              <w:jc w:val="center"/>
              <w:rPr>
                <w:rFonts w:ascii="Arial" w:hAnsi="Arial" w:cs="Arial"/>
                <w:b/>
                <w:color w:val="009999"/>
                <w:sz w:val="24"/>
                <w:szCs w:val="24"/>
              </w:rPr>
            </w:pPr>
            <w:r w:rsidRPr="008D0B72">
              <w:rPr>
                <w:rFonts w:ascii="Arial" w:hAnsi="Arial" w:cs="Arial"/>
                <w:b/>
                <w:color w:val="009999"/>
                <w:sz w:val="24"/>
                <w:szCs w:val="24"/>
              </w:rPr>
              <w:t>Erläuterung</w:t>
            </w:r>
          </w:p>
        </w:tc>
        <w:tc>
          <w:tcPr>
            <w:tcW w:w="3572" w:type="dxa"/>
            <w:shd w:val="clear" w:color="auto" w:fill="F2F2F2"/>
            <w:vAlign w:val="center"/>
          </w:tcPr>
          <w:p w14:paraId="69E7DBD6" w14:textId="77777777" w:rsidR="008D0B72" w:rsidRPr="00D24B64" w:rsidRDefault="008D0B72" w:rsidP="00B52E51">
            <w:pPr>
              <w:spacing w:after="0"/>
              <w:jc w:val="center"/>
              <w:rPr>
                <w:rFonts w:cs="Arial"/>
                <w:b/>
                <w:color w:val="009999"/>
                <w:szCs w:val="24"/>
              </w:rPr>
            </w:pPr>
          </w:p>
        </w:tc>
      </w:tr>
      <w:tr w:rsidR="008D0B72" w:rsidRPr="00CC5CEC" w14:paraId="5C03FAD8" w14:textId="77777777" w:rsidTr="00BF0C50">
        <w:tc>
          <w:tcPr>
            <w:tcW w:w="2523" w:type="dxa"/>
            <w:shd w:val="clear" w:color="auto" w:fill="F2F2F2"/>
          </w:tcPr>
          <w:p w14:paraId="62604623" w14:textId="77777777" w:rsidR="008D0B72" w:rsidRPr="008D0B72" w:rsidRDefault="008D0B72" w:rsidP="00B52E51">
            <w:pPr>
              <w:spacing w:before="120" w:after="0"/>
              <w:rPr>
                <w:rFonts w:ascii="Arial" w:hAnsi="Arial" w:cs="Arial"/>
                <w:b/>
                <w:sz w:val="24"/>
                <w:szCs w:val="24"/>
              </w:rPr>
            </w:pPr>
            <w:r w:rsidRPr="008D0B72">
              <w:rPr>
                <w:rFonts w:ascii="Arial" w:hAnsi="Arial" w:cs="Arial"/>
                <w:b/>
                <w:sz w:val="24"/>
                <w:szCs w:val="24"/>
              </w:rPr>
              <w:t>der Operator</w:t>
            </w:r>
          </w:p>
          <w:p w14:paraId="226FA307" w14:textId="77777777" w:rsidR="008D0B72" w:rsidRPr="008D0B72" w:rsidRDefault="008D0B72" w:rsidP="00B52E51">
            <w:pPr>
              <w:spacing w:after="120"/>
              <w:ind w:left="426"/>
              <w:rPr>
                <w:rFonts w:ascii="Arial" w:hAnsi="Arial" w:cs="Arial"/>
                <w:sz w:val="24"/>
                <w:szCs w:val="24"/>
              </w:rPr>
            </w:pPr>
            <w:r w:rsidRPr="008D0B72">
              <w:rPr>
                <w:rFonts w:ascii="Arial" w:hAnsi="Arial" w:cs="Arial"/>
                <w:color w:val="808080"/>
                <w:sz w:val="24"/>
                <w:szCs w:val="24"/>
              </w:rPr>
              <w:t>Operatoren</w:t>
            </w:r>
          </w:p>
        </w:tc>
        <w:tc>
          <w:tcPr>
            <w:tcW w:w="8222" w:type="dxa"/>
            <w:shd w:val="clear" w:color="auto" w:fill="auto"/>
          </w:tcPr>
          <w:p w14:paraId="2FCE161E" w14:textId="77777777" w:rsidR="008D0B72" w:rsidRPr="008D0B72" w:rsidRDefault="008D0B72" w:rsidP="00B52E51">
            <w:pPr>
              <w:spacing w:before="120" w:after="0"/>
              <w:rPr>
                <w:rFonts w:ascii="Arial" w:hAnsi="Arial" w:cs="Arial"/>
                <w:sz w:val="24"/>
                <w:szCs w:val="24"/>
              </w:rPr>
            </w:pPr>
            <w:r w:rsidRPr="008D0B72">
              <w:rPr>
                <w:rFonts w:ascii="Arial" w:hAnsi="Arial" w:cs="Arial"/>
                <w:sz w:val="24"/>
                <w:szCs w:val="24"/>
              </w:rPr>
              <w:t>eine Rechenvorschrift</w:t>
            </w:r>
          </w:p>
          <w:p w14:paraId="103336D2" w14:textId="77777777" w:rsidR="008D0B72" w:rsidRPr="008D0B72" w:rsidRDefault="008D0B72" w:rsidP="00B52E51">
            <w:pPr>
              <w:spacing w:after="120"/>
              <w:rPr>
                <w:rFonts w:ascii="Arial" w:hAnsi="Arial" w:cs="Arial"/>
                <w:sz w:val="24"/>
                <w:szCs w:val="24"/>
              </w:rPr>
            </w:pPr>
            <w:r w:rsidRPr="008D0B72">
              <w:rPr>
                <w:rFonts w:ascii="Arial" w:hAnsi="Arial" w:cs="Arial"/>
                <w:sz w:val="24"/>
                <w:szCs w:val="24"/>
              </w:rPr>
              <w:t xml:space="preserve">Beispiele: +, -, </w:t>
            </w:r>
            <m:oMath>
              <m:r>
                <w:rPr>
                  <w:rFonts w:ascii="Cambria Math" w:hAnsi="Cambria Math" w:cs="Arial"/>
                  <w:sz w:val="24"/>
                  <w:szCs w:val="24"/>
                </w:rPr>
                <m:t>∙</m:t>
              </m:r>
            </m:oMath>
            <w:r w:rsidRPr="008D0B72">
              <w:rPr>
                <w:rFonts w:ascii="Arial" w:hAnsi="Arial" w:cs="Arial"/>
                <w:sz w:val="24"/>
                <w:szCs w:val="24"/>
              </w:rPr>
              <w:t>, :</w:t>
            </w:r>
          </w:p>
        </w:tc>
        <w:tc>
          <w:tcPr>
            <w:tcW w:w="3572" w:type="dxa"/>
            <w:shd w:val="clear" w:color="auto" w:fill="auto"/>
            <w:vAlign w:val="center"/>
          </w:tcPr>
          <w:p w14:paraId="17CAD96D" w14:textId="77777777" w:rsidR="008D0B72" w:rsidRPr="00CC5CEC" w:rsidRDefault="008D0B72" w:rsidP="00B52E51">
            <w:pPr>
              <w:spacing w:after="0"/>
              <w:rPr>
                <w:rFonts w:cs="Arial"/>
                <w:szCs w:val="24"/>
              </w:rPr>
            </w:pPr>
          </w:p>
        </w:tc>
      </w:tr>
      <w:tr w:rsidR="008D0B72" w:rsidRPr="00CC5CEC" w14:paraId="6FA26369" w14:textId="77777777" w:rsidTr="00BF0C50">
        <w:tc>
          <w:tcPr>
            <w:tcW w:w="2523" w:type="dxa"/>
            <w:shd w:val="clear" w:color="auto" w:fill="F2F2F2"/>
          </w:tcPr>
          <w:p w14:paraId="1FBB1EEA" w14:textId="77777777" w:rsidR="008D0B72" w:rsidRPr="008D0B72" w:rsidRDefault="008D0B72" w:rsidP="00B52E51">
            <w:pPr>
              <w:spacing w:before="120" w:after="0"/>
              <w:rPr>
                <w:rFonts w:ascii="Arial" w:hAnsi="Arial" w:cs="Arial"/>
                <w:b/>
                <w:sz w:val="24"/>
                <w:szCs w:val="24"/>
              </w:rPr>
            </w:pPr>
            <w:r w:rsidRPr="008D0B72">
              <w:rPr>
                <w:rFonts w:ascii="Arial" w:hAnsi="Arial" w:cs="Arial"/>
                <w:b/>
                <w:sz w:val="24"/>
                <w:szCs w:val="24"/>
              </w:rPr>
              <w:t>der Term</w:t>
            </w:r>
          </w:p>
          <w:p w14:paraId="689DC6CE" w14:textId="77777777" w:rsidR="008D0B72" w:rsidRPr="008D0B72" w:rsidRDefault="008D0B72" w:rsidP="00B52E51">
            <w:pPr>
              <w:spacing w:after="120"/>
              <w:ind w:left="426"/>
              <w:rPr>
                <w:rFonts w:ascii="Arial" w:hAnsi="Arial" w:cs="Arial"/>
                <w:color w:val="808080"/>
                <w:sz w:val="24"/>
                <w:szCs w:val="24"/>
              </w:rPr>
            </w:pPr>
            <w:r w:rsidRPr="008D0B72">
              <w:rPr>
                <w:rFonts w:ascii="Arial" w:hAnsi="Arial" w:cs="Arial"/>
                <w:color w:val="808080"/>
                <w:sz w:val="24"/>
                <w:szCs w:val="24"/>
              </w:rPr>
              <w:t>Terme</w:t>
            </w:r>
          </w:p>
        </w:tc>
        <w:tc>
          <w:tcPr>
            <w:tcW w:w="8222" w:type="dxa"/>
            <w:shd w:val="clear" w:color="auto" w:fill="auto"/>
          </w:tcPr>
          <w:p w14:paraId="07E0B7D6"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Zahlen oder/und Buchstaben, die auch mit einem Operator verbunden sein können</w:t>
            </w:r>
          </w:p>
          <w:p w14:paraId="52F94EE7" w14:textId="77777777" w:rsidR="008D0B72" w:rsidRPr="008D0B72" w:rsidRDefault="008D0B72" w:rsidP="00B52E51">
            <w:pPr>
              <w:spacing w:after="120"/>
              <w:rPr>
                <w:rFonts w:ascii="Arial" w:hAnsi="Arial" w:cs="Arial"/>
                <w:sz w:val="24"/>
                <w:szCs w:val="24"/>
              </w:rPr>
            </w:pPr>
            <w:r w:rsidRPr="008D0B72">
              <w:rPr>
                <w:rFonts w:ascii="Arial" w:hAnsi="Arial" w:cs="Arial"/>
                <w:sz w:val="24"/>
                <w:szCs w:val="24"/>
              </w:rPr>
              <w:t xml:space="preserve">Beispiel: </w:t>
            </w:r>
            <m:oMath>
              <m:r>
                <m:rPr>
                  <m:nor/>
                </m:rPr>
                <w:rPr>
                  <w:rFonts w:ascii="Arial" w:hAnsi="Arial" w:cs="Arial"/>
                  <w:sz w:val="24"/>
                  <w:szCs w:val="24"/>
                </w:rPr>
                <m:t>5 + 3</m:t>
              </m:r>
            </m:oMath>
          </w:p>
        </w:tc>
        <w:tc>
          <w:tcPr>
            <w:tcW w:w="3572" w:type="dxa"/>
            <w:shd w:val="clear" w:color="auto" w:fill="auto"/>
            <w:vAlign w:val="center"/>
          </w:tcPr>
          <w:p w14:paraId="4154DCAB" w14:textId="77777777" w:rsidR="008D0B72" w:rsidRPr="00CC5CEC" w:rsidRDefault="008D0B72" w:rsidP="00B52E51">
            <w:pPr>
              <w:spacing w:after="0"/>
              <w:rPr>
                <w:rFonts w:cs="Arial"/>
                <w:szCs w:val="24"/>
              </w:rPr>
            </w:pPr>
          </w:p>
        </w:tc>
      </w:tr>
      <w:tr w:rsidR="008D0B72" w:rsidRPr="00CC5CEC" w14:paraId="08A49435" w14:textId="77777777" w:rsidTr="00BF0C50">
        <w:tc>
          <w:tcPr>
            <w:tcW w:w="2523" w:type="dxa"/>
            <w:shd w:val="clear" w:color="auto" w:fill="F2F2F2"/>
          </w:tcPr>
          <w:p w14:paraId="43CCA470" w14:textId="77777777" w:rsidR="008D0B72" w:rsidRPr="008D0B72" w:rsidRDefault="008D0B72" w:rsidP="00B52E51">
            <w:pPr>
              <w:spacing w:before="120" w:after="0"/>
              <w:rPr>
                <w:rFonts w:ascii="Arial" w:hAnsi="Arial" w:cs="Arial"/>
                <w:b/>
                <w:sz w:val="24"/>
                <w:szCs w:val="24"/>
              </w:rPr>
            </w:pPr>
            <w:r w:rsidRPr="008D0B72">
              <w:rPr>
                <w:rFonts w:ascii="Arial" w:hAnsi="Arial" w:cs="Arial"/>
                <w:b/>
                <w:sz w:val="24"/>
                <w:szCs w:val="24"/>
              </w:rPr>
              <w:t>die Gleichung</w:t>
            </w:r>
          </w:p>
          <w:p w14:paraId="1CCD28BE" w14:textId="77777777" w:rsidR="008D0B72" w:rsidRPr="008D0B72" w:rsidRDefault="008D0B72" w:rsidP="00B52E51">
            <w:pPr>
              <w:spacing w:after="120"/>
              <w:ind w:left="426"/>
              <w:rPr>
                <w:rFonts w:ascii="Arial" w:hAnsi="Arial" w:cs="Arial"/>
                <w:sz w:val="24"/>
                <w:szCs w:val="24"/>
              </w:rPr>
            </w:pPr>
            <w:r w:rsidRPr="008D0B72">
              <w:rPr>
                <w:rFonts w:ascii="Arial" w:hAnsi="Arial" w:cs="Arial"/>
                <w:color w:val="808080"/>
                <w:sz w:val="24"/>
                <w:szCs w:val="24"/>
              </w:rPr>
              <w:t>Gleichungen</w:t>
            </w:r>
          </w:p>
        </w:tc>
        <w:tc>
          <w:tcPr>
            <w:tcW w:w="8222" w:type="dxa"/>
            <w:shd w:val="clear" w:color="auto" w:fill="auto"/>
          </w:tcPr>
          <w:p w14:paraId="05A0C284" w14:textId="4F395F96"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zwei mathematische </w:t>
            </w:r>
            <w:r w:rsidR="00F54579">
              <w:rPr>
                <w:rFonts w:ascii="Arial" w:hAnsi="Arial" w:cs="Arial"/>
                <w:sz w:val="24"/>
                <w:szCs w:val="24"/>
              </w:rPr>
              <w:t>Terme</w:t>
            </w:r>
            <w:r w:rsidRPr="008D0B72">
              <w:rPr>
                <w:rFonts w:ascii="Arial" w:hAnsi="Arial" w:cs="Arial"/>
                <w:sz w:val="24"/>
                <w:szCs w:val="24"/>
              </w:rPr>
              <w:t>, die gleichgesetzt werden</w:t>
            </w:r>
          </w:p>
          <w:p w14:paraId="0352EBFE"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Zeichen: = </w:t>
            </w:r>
          </w:p>
          <w:p w14:paraId="1F341EEE" w14:textId="77777777" w:rsidR="008D0B72" w:rsidRPr="008D0B72" w:rsidRDefault="008D0B72" w:rsidP="00B52E51">
            <w:pPr>
              <w:spacing w:after="120"/>
              <w:rPr>
                <w:rFonts w:ascii="Arial" w:hAnsi="Arial" w:cs="Arial"/>
                <w:sz w:val="24"/>
                <w:szCs w:val="24"/>
              </w:rPr>
            </w:pPr>
            <w:r w:rsidRPr="008D0B72">
              <w:rPr>
                <w:rFonts w:ascii="Arial" w:hAnsi="Arial" w:cs="Arial"/>
                <w:sz w:val="24"/>
                <w:szCs w:val="24"/>
              </w:rPr>
              <w:t xml:space="preserve">Beispiel: </w:t>
            </w:r>
            <m:oMath>
              <m:r>
                <m:rPr>
                  <m:nor/>
                </m:rPr>
                <w:rPr>
                  <w:rFonts w:ascii="Arial" w:hAnsi="Arial" w:cs="Arial"/>
                  <w:sz w:val="24"/>
                  <w:szCs w:val="24"/>
                </w:rPr>
                <m:t>5 + 9 = 14</m:t>
              </m:r>
            </m:oMath>
          </w:p>
        </w:tc>
        <w:tc>
          <w:tcPr>
            <w:tcW w:w="3572" w:type="dxa"/>
            <w:shd w:val="clear" w:color="auto" w:fill="auto"/>
            <w:vAlign w:val="center"/>
          </w:tcPr>
          <w:p w14:paraId="2D935805" w14:textId="77777777" w:rsidR="008D0B72" w:rsidRPr="00CC5CEC" w:rsidRDefault="008D0B72" w:rsidP="00B52E51">
            <w:pPr>
              <w:spacing w:after="0"/>
              <w:rPr>
                <w:rFonts w:cs="Arial"/>
                <w:szCs w:val="24"/>
              </w:rPr>
            </w:pPr>
          </w:p>
        </w:tc>
      </w:tr>
      <w:tr w:rsidR="008D0B72" w:rsidRPr="00CC5CEC" w14:paraId="1F4A26C7" w14:textId="77777777" w:rsidTr="00BF0C50">
        <w:tc>
          <w:tcPr>
            <w:tcW w:w="2523" w:type="dxa"/>
            <w:shd w:val="clear" w:color="auto" w:fill="F2F2F2"/>
          </w:tcPr>
          <w:p w14:paraId="2CD6674F" w14:textId="77777777" w:rsidR="008D0B72" w:rsidRPr="008D0B72" w:rsidRDefault="008D0B72" w:rsidP="00B52E51">
            <w:pPr>
              <w:spacing w:before="120" w:after="0"/>
              <w:rPr>
                <w:rFonts w:ascii="Arial" w:hAnsi="Arial" w:cs="Arial"/>
                <w:b/>
                <w:sz w:val="24"/>
                <w:szCs w:val="24"/>
              </w:rPr>
            </w:pPr>
            <w:r w:rsidRPr="008D0B72">
              <w:rPr>
                <w:rFonts w:ascii="Arial" w:hAnsi="Arial" w:cs="Arial"/>
                <w:b/>
                <w:sz w:val="24"/>
                <w:szCs w:val="24"/>
              </w:rPr>
              <w:t>die Formel</w:t>
            </w:r>
          </w:p>
          <w:p w14:paraId="38460210" w14:textId="77777777" w:rsidR="008D0B72" w:rsidRPr="008D0B72" w:rsidRDefault="008D0B72" w:rsidP="00B52E51">
            <w:pPr>
              <w:spacing w:after="120"/>
              <w:ind w:firstLine="426"/>
              <w:rPr>
                <w:rFonts w:ascii="Arial" w:hAnsi="Arial" w:cs="Arial"/>
                <w:sz w:val="24"/>
                <w:szCs w:val="24"/>
              </w:rPr>
            </w:pPr>
            <w:r w:rsidRPr="008D0B72">
              <w:rPr>
                <w:rFonts w:ascii="Arial" w:hAnsi="Arial" w:cs="Arial"/>
                <w:color w:val="808080"/>
                <w:sz w:val="24"/>
                <w:szCs w:val="24"/>
              </w:rPr>
              <w:t>Formeln</w:t>
            </w:r>
          </w:p>
        </w:tc>
        <w:tc>
          <w:tcPr>
            <w:tcW w:w="8222" w:type="dxa"/>
            <w:shd w:val="clear" w:color="auto" w:fill="auto"/>
          </w:tcPr>
          <w:p w14:paraId="70C9FAC6" w14:textId="38C28640"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eine feststehende </w:t>
            </w:r>
            <w:r w:rsidR="00F54579">
              <w:rPr>
                <w:rFonts w:ascii="Arial" w:hAnsi="Arial" w:cs="Arial"/>
                <w:sz w:val="24"/>
                <w:szCs w:val="24"/>
              </w:rPr>
              <w:t xml:space="preserve">Gleichung, </w:t>
            </w:r>
            <w:r w:rsidRPr="008D0B72">
              <w:rPr>
                <w:rFonts w:ascii="Arial" w:hAnsi="Arial" w:cs="Arial"/>
                <w:sz w:val="24"/>
                <w:szCs w:val="24"/>
              </w:rPr>
              <w:t>Vorschrift oder Regel</w:t>
            </w:r>
          </w:p>
          <w:p w14:paraId="0FA66B67" w14:textId="77777777" w:rsidR="008D0B72" w:rsidRPr="008D0B72" w:rsidRDefault="008D0B72" w:rsidP="00B52E51">
            <w:pPr>
              <w:spacing w:after="120"/>
              <w:rPr>
                <w:rFonts w:ascii="Arial" w:hAnsi="Arial" w:cs="Arial"/>
                <w:sz w:val="24"/>
                <w:szCs w:val="24"/>
              </w:rPr>
            </w:pPr>
            <w:r w:rsidRPr="008D0B72">
              <w:rPr>
                <w:rFonts w:ascii="Arial" w:hAnsi="Arial" w:cs="Arial"/>
                <w:sz w:val="24"/>
                <w:szCs w:val="24"/>
              </w:rPr>
              <w:t xml:space="preserve">Beispiel: </w:t>
            </w:r>
            <m:oMath>
              <m:sSup>
                <m:sSupPr>
                  <m:ctrlPr>
                    <w:rPr>
                      <w:rFonts w:ascii="Cambria Math" w:hAnsi="Cambria Math" w:cs="Arial"/>
                      <w:sz w:val="24"/>
                      <w:szCs w:val="24"/>
                    </w:rPr>
                  </m:ctrlPr>
                </m:sSupPr>
                <m:e>
                  <m:r>
                    <m:rPr>
                      <m:nor/>
                    </m:rPr>
                    <w:rPr>
                      <w:rFonts w:ascii="Arial" w:hAnsi="Arial" w:cs="Arial"/>
                      <w:sz w:val="24"/>
                      <w:szCs w:val="24"/>
                    </w:rPr>
                    <m:t>a</m:t>
                  </m:r>
                </m:e>
                <m:sup>
                  <m:r>
                    <m:rPr>
                      <m:nor/>
                    </m:rPr>
                    <w:rPr>
                      <w:rFonts w:ascii="Arial" w:hAnsi="Arial" w:cs="Arial"/>
                      <w:sz w:val="24"/>
                      <w:szCs w:val="24"/>
                    </w:rPr>
                    <m:t>2</m:t>
                  </m:r>
                </m:sup>
              </m:sSup>
              <m:r>
                <m:rPr>
                  <m:nor/>
                </m:rPr>
                <w:rPr>
                  <w:rFonts w:ascii="Arial" w:hAnsi="Arial" w:cs="Arial"/>
                  <w:sz w:val="24"/>
                  <w:szCs w:val="24"/>
                </w:rPr>
                <m:t xml:space="preserve"> + </m:t>
              </m:r>
              <m:sSup>
                <m:sSupPr>
                  <m:ctrlPr>
                    <w:rPr>
                      <w:rFonts w:ascii="Cambria Math" w:hAnsi="Cambria Math" w:cs="Arial"/>
                      <w:sz w:val="24"/>
                      <w:szCs w:val="24"/>
                    </w:rPr>
                  </m:ctrlPr>
                </m:sSupPr>
                <m:e>
                  <m:r>
                    <m:rPr>
                      <m:nor/>
                    </m:rPr>
                    <w:rPr>
                      <w:rFonts w:ascii="Arial" w:hAnsi="Arial" w:cs="Arial"/>
                      <w:sz w:val="24"/>
                      <w:szCs w:val="24"/>
                    </w:rPr>
                    <m:t>b</m:t>
                  </m:r>
                </m:e>
                <m:sup>
                  <m:r>
                    <m:rPr>
                      <m:nor/>
                    </m:rPr>
                    <w:rPr>
                      <w:rFonts w:ascii="Arial" w:hAnsi="Arial" w:cs="Arial"/>
                      <w:sz w:val="24"/>
                      <w:szCs w:val="24"/>
                    </w:rPr>
                    <m:t>2</m:t>
                  </m:r>
                </m:sup>
              </m:sSup>
              <m:r>
                <m:rPr>
                  <m:nor/>
                </m:rPr>
                <w:rPr>
                  <w:rFonts w:ascii="Arial" w:hAnsi="Arial" w:cs="Arial"/>
                  <w:sz w:val="24"/>
                  <w:szCs w:val="24"/>
                </w:rPr>
                <m:t xml:space="preserve"> = </m:t>
              </m:r>
              <m:sSup>
                <m:sSupPr>
                  <m:ctrlPr>
                    <w:rPr>
                      <w:rFonts w:ascii="Cambria Math" w:hAnsi="Cambria Math" w:cs="Arial"/>
                      <w:sz w:val="24"/>
                      <w:szCs w:val="24"/>
                    </w:rPr>
                  </m:ctrlPr>
                </m:sSupPr>
                <m:e>
                  <m:r>
                    <m:rPr>
                      <m:nor/>
                    </m:rPr>
                    <w:rPr>
                      <w:rFonts w:ascii="Arial" w:hAnsi="Arial" w:cs="Arial"/>
                      <w:sz w:val="24"/>
                      <w:szCs w:val="24"/>
                    </w:rPr>
                    <m:t>c</m:t>
                  </m:r>
                </m:e>
                <m:sup>
                  <m:r>
                    <m:rPr>
                      <m:nor/>
                    </m:rPr>
                    <w:rPr>
                      <w:rFonts w:ascii="Arial" w:hAnsi="Arial" w:cs="Arial"/>
                      <w:sz w:val="24"/>
                      <w:szCs w:val="24"/>
                    </w:rPr>
                    <m:t>2</m:t>
                  </m:r>
                </m:sup>
              </m:sSup>
            </m:oMath>
            <w:r w:rsidRPr="008D0B72">
              <w:rPr>
                <w:rFonts w:ascii="Arial" w:hAnsi="Arial" w:cs="Arial"/>
                <w:sz w:val="24"/>
                <w:szCs w:val="24"/>
              </w:rPr>
              <w:t>; Satz des Pythagoras</w:t>
            </w:r>
          </w:p>
        </w:tc>
        <w:tc>
          <w:tcPr>
            <w:tcW w:w="3572" w:type="dxa"/>
            <w:shd w:val="clear" w:color="auto" w:fill="auto"/>
            <w:vAlign w:val="center"/>
          </w:tcPr>
          <w:p w14:paraId="7E73106D" w14:textId="77777777" w:rsidR="008D0B72" w:rsidRPr="00CC5CEC" w:rsidRDefault="008D0B72" w:rsidP="00B52E51">
            <w:pPr>
              <w:spacing w:after="0"/>
              <w:rPr>
                <w:rFonts w:cs="Arial"/>
                <w:szCs w:val="24"/>
              </w:rPr>
            </w:pPr>
          </w:p>
        </w:tc>
      </w:tr>
      <w:tr w:rsidR="008D0B72" w:rsidRPr="00CC5CEC" w14:paraId="10DA993B" w14:textId="77777777" w:rsidTr="00BF0C50">
        <w:tc>
          <w:tcPr>
            <w:tcW w:w="2523" w:type="dxa"/>
            <w:shd w:val="clear" w:color="auto" w:fill="F2F2F2"/>
          </w:tcPr>
          <w:p w14:paraId="7ABE5976" w14:textId="77777777" w:rsidR="008D0B72" w:rsidRPr="008D0B72" w:rsidRDefault="008D0B72" w:rsidP="00B52E51">
            <w:pPr>
              <w:spacing w:before="120" w:after="120"/>
              <w:rPr>
                <w:rFonts w:ascii="Arial" w:hAnsi="Arial" w:cs="Arial"/>
                <w:b/>
                <w:sz w:val="24"/>
                <w:szCs w:val="24"/>
              </w:rPr>
            </w:pPr>
            <w:r w:rsidRPr="008D0B72">
              <w:rPr>
                <w:rFonts w:ascii="Arial" w:hAnsi="Arial" w:cs="Arial"/>
                <w:b/>
                <w:sz w:val="24"/>
                <w:szCs w:val="24"/>
              </w:rPr>
              <w:t>umstellen</w:t>
            </w:r>
          </w:p>
        </w:tc>
        <w:tc>
          <w:tcPr>
            <w:tcW w:w="8222" w:type="dxa"/>
            <w:shd w:val="clear" w:color="auto" w:fill="auto"/>
          </w:tcPr>
          <w:p w14:paraId="737AF468"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Eine Gleichung nach einer gesuchten Größe auflösen.</w:t>
            </w:r>
          </w:p>
          <w:p w14:paraId="4EFF3364" w14:textId="0AF50AF4"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Beispiel: </w:t>
            </w:r>
            <m:oMath>
              <m:r>
                <m:rPr>
                  <m:nor/>
                </m:rPr>
                <w:rPr>
                  <w:rFonts w:ascii="Arial" w:hAnsi="Arial" w:cs="Arial"/>
                  <w:sz w:val="24"/>
                  <w:szCs w:val="24"/>
                </w:rPr>
                <m:t xml:space="preserve">a - 8 = 10 </m:t>
              </m:r>
              <m:r>
                <m:rPr>
                  <m:nor/>
                </m:rPr>
                <w:rPr>
                  <w:rFonts w:ascii="Cambria Math" w:hAnsi="Cambria Math" w:cs="Arial"/>
                  <w:iCs/>
                  <w:szCs w:val="24"/>
                </w:rPr>
                <m:t>⇒</m:t>
              </m:r>
              <m:r>
                <m:rPr>
                  <m:nor/>
                </m:rPr>
                <w:rPr>
                  <w:rFonts w:ascii="Arial" w:hAnsi="Arial" w:cs="Arial"/>
                  <w:sz w:val="24"/>
                  <w:szCs w:val="24"/>
                </w:rPr>
                <m:t xml:space="preserve"> a = 10 + 8</m:t>
              </m:r>
            </m:oMath>
          </w:p>
        </w:tc>
        <w:tc>
          <w:tcPr>
            <w:tcW w:w="3572" w:type="dxa"/>
            <w:shd w:val="clear" w:color="auto" w:fill="auto"/>
            <w:vAlign w:val="center"/>
          </w:tcPr>
          <w:p w14:paraId="2F6355AD" w14:textId="77777777" w:rsidR="008D0B72" w:rsidRPr="00C67FFB" w:rsidRDefault="008D0B72" w:rsidP="00B52E51">
            <w:pPr>
              <w:spacing w:after="0"/>
              <w:rPr>
                <w:rFonts w:cs="Arial"/>
                <w:szCs w:val="24"/>
              </w:rPr>
            </w:pPr>
          </w:p>
        </w:tc>
      </w:tr>
      <w:tr w:rsidR="008D0B72" w:rsidRPr="00CC5CEC" w14:paraId="035AB478" w14:textId="77777777" w:rsidTr="00BF0C50">
        <w:tc>
          <w:tcPr>
            <w:tcW w:w="2523" w:type="dxa"/>
            <w:shd w:val="clear" w:color="auto" w:fill="F2F2F2"/>
          </w:tcPr>
          <w:p w14:paraId="2D351592" w14:textId="77777777" w:rsidR="008D0B72" w:rsidRPr="008D0B72" w:rsidRDefault="008D0B72" w:rsidP="00B52E51">
            <w:pPr>
              <w:spacing w:before="120" w:after="0"/>
              <w:rPr>
                <w:rFonts w:ascii="Arial" w:hAnsi="Arial" w:cs="Arial"/>
                <w:b/>
                <w:sz w:val="24"/>
                <w:szCs w:val="24"/>
              </w:rPr>
            </w:pPr>
            <w:r w:rsidRPr="008D0B72">
              <w:rPr>
                <w:rFonts w:ascii="Arial" w:hAnsi="Arial" w:cs="Arial"/>
                <w:b/>
                <w:sz w:val="24"/>
                <w:szCs w:val="24"/>
              </w:rPr>
              <w:t>die Variable</w:t>
            </w:r>
          </w:p>
          <w:p w14:paraId="68895129" w14:textId="77777777" w:rsidR="008D0B72" w:rsidRPr="008D0B72" w:rsidRDefault="008D0B72" w:rsidP="00B52E51">
            <w:pPr>
              <w:spacing w:after="120"/>
              <w:ind w:firstLine="425"/>
              <w:rPr>
                <w:rFonts w:ascii="Arial" w:hAnsi="Arial" w:cs="Arial"/>
                <w:sz w:val="24"/>
                <w:szCs w:val="24"/>
              </w:rPr>
            </w:pPr>
            <w:r w:rsidRPr="008D0B72">
              <w:rPr>
                <w:rFonts w:ascii="Arial" w:hAnsi="Arial" w:cs="Arial"/>
                <w:color w:val="808080"/>
                <w:sz w:val="24"/>
                <w:szCs w:val="24"/>
              </w:rPr>
              <w:t>Variablen</w:t>
            </w:r>
          </w:p>
        </w:tc>
        <w:tc>
          <w:tcPr>
            <w:tcW w:w="8222" w:type="dxa"/>
            <w:shd w:val="clear" w:color="auto" w:fill="auto"/>
          </w:tcPr>
          <w:p w14:paraId="76FB8AE7"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ein Platzhalter, der mit einer bestimmten Zahl belegt werden muss</w:t>
            </w:r>
          </w:p>
          <w:p w14:paraId="2B0CA72C" w14:textId="7045E44D" w:rsidR="008D0B72" w:rsidRPr="008D0B72" w:rsidRDefault="00F54579" w:rsidP="00B52E51">
            <w:pPr>
              <w:spacing w:before="120" w:after="120"/>
              <w:rPr>
                <w:rFonts w:ascii="Arial" w:hAnsi="Arial" w:cs="Arial"/>
                <w:sz w:val="24"/>
                <w:szCs w:val="24"/>
              </w:rPr>
            </w:pPr>
            <w:r>
              <w:rPr>
                <w:rFonts w:ascii="Arial" w:hAnsi="Arial" w:cs="Arial"/>
                <w:sz w:val="24"/>
                <w:szCs w:val="24"/>
              </w:rPr>
              <w:t>u</w:t>
            </w:r>
            <w:r w:rsidR="008D0B72" w:rsidRPr="008D0B72">
              <w:rPr>
                <w:rFonts w:ascii="Arial" w:hAnsi="Arial" w:cs="Arial"/>
                <w:sz w:val="24"/>
                <w:szCs w:val="24"/>
              </w:rPr>
              <w:t>mgangssprachlich: die Unbekannte</w:t>
            </w:r>
          </w:p>
          <w:p w14:paraId="1F760227"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Beispiel: </w:t>
            </w:r>
            <m:oMath>
              <m:r>
                <m:rPr>
                  <m:nor/>
                </m:rPr>
                <w:rPr>
                  <w:rFonts w:ascii="Arial" w:hAnsi="Arial" w:cs="Arial"/>
                  <w:sz w:val="24"/>
                  <w:szCs w:val="24"/>
                </w:rPr>
                <m:t>y = x - 3</m:t>
              </m:r>
            </m:oMath>
            <w:r w:rsidRPr="008D0B72">
              <w:rPr>
                <w:rFonts w:ascii="Arial" w:hAnsi="Arial" w:cs="Arial"/>
                <w:sz w:val="24"/>
                <w:szCs w:val="24"/>
              </w:rPr>
              <w:t>, hier ist x die Variable, die Lösung y ist abhängig von x</w:t>
            </w:r>
          </w:p>
        </w:tc>
        <w:tc>
          <w:tcPr>
            <w:tcW w:w="3572" w:type="dxa"/>
            <w:shd w:val="clear" w:color="auto" w:fill="auto"/>
            <w:vAlign w:val="center"/>
          </w:tcPr>
          <w:p w14:paraId="0D3D4A5E" w14:textId="77777777" w:rsidR="008D0B72" w:rsidRPr="00CC5CEC" w:rsidRDefault="008D0B72" w:rsidP="00B52E51">
            <w:pPr>
              <w:spacing w:after="0"/>
              <w:rPr>
                <w:rFonts w:cs="Arial"/>
                <w:szCs w:val="24"/>
              </w:rPr>
            </w:pPr>
          </w:p>
        </w:tc>
      </w:tr>
    </w:tbl>
    <w:p w14:paraId="12A015DE" w14:textId="77777777" w:rsidR="0064279F" w:rsidRDefault="0064279F">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8222"/>
        <w:gridCol w:w="3572"/>
      </w:tblGrid>
      <w:tr w:rsidR="008D0B72" w:rsidRPr="00DA5106" w14:paraId="24905676" w14:textId="77777777" w:rsidTr="00BF0C50">
        <w:tc>
          <w:tcPr>
            <w:tcW w:w="2523" w:type="dxa"/>
            <w:shd w:val="clear" w:color="auto" w:fill="F2F2F2"/>
          </w:tcPr>
          <w:p w14:paraId="49CA1B89" w14:textId="287B05F3" w:rsidR="008D0B72" w:rsidRPr="008D0B72" w:rsidRDefault="008D0B72" w:rsidP="00B52E51">
            <w:pPr>
              <w:spacing w:before="120" w:after="120"/>
              <w:rPr>
                <w:rFonts w:ascii="Arial" w:hAnsi="Arial" w:cs="Arial"/>
                <w:b/>
                <w:sz w:val="24"/>
                <w:szCs w:val="24"/>
              </w:rPr>
            </w:pPr>
            <w:r w:rsidRPr="008D0B72">
              <w:rPr>
                <w:rFonts w:ascii="Arial" w:hAnsi="Arial" w:cs="Arial"/>
                <w:b/>
                <w:sz w:val="24"/>
                <w:szCs w:val="24"/>
              </w:rPr>
              <w:lastRenderedPageBreak/>
              <w:t xml:space="preserve">das Gleichheitszeichen: </w:t>
            </w:r>
            <w:r w:rsidRPr="008D0B72">
              <w:rPr>
                <w:rFonts w:ascii="Arial" w:hAnsi="Arial" w:cs="Arial"/>
                <w:b/>
                <w:i/>
                <w:sz w:val="24"/>
                <w:szCs w:val="24"/>
              </w:rPr>
              <w:t>ist gleich</w:t>
            </w:r>
          </w:p>
        </w:tc>
        <w:tc>
          <w:tcPr>
            <w:tcW w:w="8222" w:type="dxa"/>
            <w:shd w:val="clear" w:color="auto" w:fill="auto"/>
          </w:tcPr>
          <w:p w14:paraId="698F3C98"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Das Gleichheitszeichen drückt die Gleichheit von linker und rechter Seite einer Gleichung aus.</w:t>
            </w:r>
          </w:p>
          <w:p w14:paraId="37148DA7"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Symbol: =</w:t>
            </w:r>
          </w:p>
          <w:p w14:paraId="2A8B11DE" w14:textId="77777777" w:rsidR="008D0B72" w:rsidRPr="008D0B72" w:rsidRDefault="008D0B72" w:rsidP="00B52E51">
            <w:pPr>
              <w:tabs>
                <w:tab w:val="left" w:pos="1135"/>
              </w:tabs>
              <w:spacing w:before="120" w:after="120"/>
              <w:rPr>
                <w:rFonts w:ascii="Arial" w:hAnsi="Arial" w:cs="Arial"/>
                <w:sz w:val="24"/>
                <w:szCs w:val="24"/>
              </w:rPr>
            </w:pPr>
            <w:r w:rsidRPr="008D0B72">
              <w:rPr>
                <w:rFonts w:ascii="Arial" w:hAnsi="Arial" w:cs="Arial"/>
                <w:sz w:val="24"/>
                <w:szCs w:val="24"/>
              </w:rPr>
              <w:t>Beispiel:</w:t>
            </w:r>
            <w:r w:rsidRPr="008D0B72">
              <w:rPr>
                <w:rFonts w:ascii="Arial" w:hAnsi="Arial" w:cs="Arial"/>
                <w:sz w:val="24"/>
                <w:szCs w:val="24"/>
              </w:rPr>
              <w:tab/>
            </w:r>
            <m:oMath>
              <m:r>
                <m:rPr>
                  <m:nor/>
                </m:rPr>
                <w:rPr>
                  <w:rFonts w:ascii="Arial" w:hAnsi="Arial" w:cs="Arial"/>
                  <w:sz w:val="24"/>
                  <w:szCs w:val="24"/>
                </w:rPr>
                <m:t>5 = 5</m:t>
              </m:r>
            </m:oMath>
          </w:p>
          <w:p w14:paraId="34392F17" w14:textId="77777777" w:rsidR="008D0B72" w:rsidRPr="008D0B72" w:rsidRDefault="008D0B72" w:rsidP="00B52E51">
            <w:pPr>
              <w:tabs>
                <w:tab w:val="left" w:pos="1171"/>
              </w:tabs>
              <w:spacing w:before="120" w:after="120"/>
              <w:ind w:left="884"/>
              <w:rPr>
                <w:rFonts w:ascii="Arial" w:hAnsi="Arial" w:cs="Arial"/>
                <w:sz w:val="24"/>
                <w:szCs w:val="24"/>
              </w:rPr>
            </w:pPr>
            <w:r w:rsidRPr="008D0B72">
              <w:rPr>
                <w:rFonts w:ascii="Arial" w:hAnsi="Arial" w:cs="Arial"/>
                <w:sz w:val="24"/>
                <w:szCs w:val="24"/>
              </w:rPr>
              <w:tab/>
              <w:t>7 + 2 = 9</w:t>
            </w:r>
          </w:p>
        </w:tc>
        <w:tc>
          <w:tcPr>
            <w:tcW w:w="3572" w:type="dxa"/>
            <w:shd w:val="clear" w:color="auto" w:fill="auto"/>
            <w:vAlign w:val="center"/>
          </w:tcPr>
          <w:p w14:paraId="10D05D1A" w14:textId="77777777" w:rsidR="008D0B72" w:rsidRPr="00C72317" w:rsidRDefault="008D0B72" w:rsidP="00B52E51">
            <w:pPr>
              <w:spacing w:after="0"/>
              <w:rPr>
                <w:rFonts w:cs="Arial"/>
                <w:szCs w:val="24"/>
              </w:rPr>
            </w:pPr>
          </w:p>
        </w:tc>
      </w:tr>
      <w:tr w:rsidR="008D0B72" w:rsidRPr="00DA5106" w14:paraId="6DB180BC" w14:textId="77777777" w:rsidTr="00BF0C50">
        <w:tc>
          <w:tcPr>
            <w:tcW w:w="2523" w:type="dxa"/>
            <w:shd w:val="clear" w:color="auto" w:fill="F2F2F2"/>
          </w:tcPr>
          <w:p w14:paraId="5051A031" w14:textId="77777777" w:rsidR="008D0B72" w:rsidRPr="008D0B72" w:rsidRDefault="008D0B72" w:rsidP="00B52E51">
            <w:pPr>
              <w:spacing w:before="120" w:after="120"/>
              <w:rPr>
                <w:rFonts w:ascii="Arial" w:hAnsi="Arial" w:cs="Arial"/>
                <w:b/>
                <w:sz w:val="24"/>
                <w:szCs w:val="24"/>
              </w:rPr>
            </w:pPr>
            <w:r w:rsidRPr="008D0B72">
              <w:rPr>
                <w:rFonts w:ascii="Arial" w:hAnsi="Arial" w:cs="Arial"/>
                <w:b/>
                <w:sz w:val="24"/>
                <w:szCs w:val="24"/>
              </w:rPr>
              <w:t xml:space="preserve">das Ordnungszeichen: </w:t>
            </w:r>
            <w:r w:rsidRPr="008D0B72">
              <w:rPr>
                <w:rFonts w:ascii="Arial" w:hAnsi="Arial" w:cs="Arial"/>
                <w:b/>
                <w:i/>
                <w:sz w:val="24"/>
                <w:szCs w:val="24"/>
              </w:rPr>
              <w:t>ist größer als</w:t>
            </w:r>
          </w:p>
        </w:tc>
        <w:tc>
          <w:tcPr>
            <w:tcW w:w="8222" w:type="dxa"/>
            <w:shd w:val="clear" w:color="auto" w:fill="auto"/>
          </w:tcPr>
          <w:p w14:paraId="667B61E6"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Symbol: &gt;</w:t>
            </w:r>
          </w:p>
          <w:p w14:paraId="26679630"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muss größer sein und darf nicht gleich sein</w:t>
            </w:r>
          </w:p>
          <w:p w14:paraId="6EF97CE9" w14:textId="77777777" w:rsidR="008D0B72" w:rsidRPr="008D0B72" w:rsidRDefault="008D0B72" w:rsidP="00B52E51">
            <w:pPr>
              <w:tabs>
                <w:tab w:val="left" w:pos="1174"/>
              </w:tabs>
              <w:spacing w:before="120" w:after="120"/>
              <w:rPr>
                <w:rFonts w:ascii="Arial" w:hAnsi="Arial" w:cs="Arial"/>
                <w:sz w:val="24"/>
                <w:szCs w:val="24"/>
              </w:rPr>
            </w:pPr>
            <w:r w:rsidRPr="008D0B72">
              <w:rPr>
                <w:rFonts w:ascii="Arial" w:hAnsi="Arial" w:cs="Arial"/>
                <w:sz w:val="24"/>
                <w:szCs w:val="24"/>
              </w:rPr>
              <w:t>Beispiel:</w:t>
            </w:r>
            <w:r w:rsidRPr="008D0B72">
              <w:rPr>
                <w:rFonts w:ascii="Arial" w:hAnsi="Arial" w:cs="Arial"/>
                <w:sz w:val="24"/>
                <w:szCs w:val="24"/>
              </w:rPr>
              <w:tab/>
            </w:r>
            <m:oMath>
              <m:r>
                <m:rPr>
                  <m:nor/>
                </m:rPr>
                <w:rPr>
                  <w:rFonts w:ascii="Arial" w:hAnsi="Arial" w:cs="Arial"/>
                  <w:sz w:val="24"/>
                  <w:szCs w:val="24"/>
                </w:rPr>
                <m:t>4 &gt; 2</m:t>
              </m:r>
            </m:oMath>
          </w:p>
        </w:tc>
        <w:tc>
          <w:tcPr>
            <w:tcW w:w="3572" w:type="dxa"/>
            <w:shd w:val="clear" w:color="auto" w:fill="auto"/>
            <w:vAlign w:val="center"/>
          </w:tcPr>
          <w:p w14:paraId="7439EFCD" w14:textId="77777777" w:rsidR="008D0B72" w:rsidRPr="00C72317" w:rsidRDefault="008D0B72" w:rsidP="00B52E51">
            <w:pPr>
              <w:spacing w:after="0"/>
              <w:rPr>
                <w:rFonts w:cs="Arial"/>
                <w:szCs w:val="24"/>
              </w:rPr>
            </w:pPr>
          </w:p>
        </w:tc>
      </w:tr>
      <w:tr w:rsidR="008D0B72" w:rsidRPr="00DA5106" w14:paraId="11EBD3C7" w14:textId="77777777" w:rsidTr="00BF0C50">
        <w:tc>
          <w:tcPr>
            <w:tcW w:w="2523" w:type="dxa"/>
            <w:shd w:val="clear" w:color="auto" w:fill="F2F2F2"/>
          </w:tcPr>
          <w:p w14:paraId="4DA4907A" w14:textId="77777777" w:rsidR="008D0B72" w:rsidRPr="008D0B72" w:rsidRDefault="008D0B72" w:rsidP="00B52E51">
            <w:pPr>
              <w:spacing w:before="120" w:after="120"/>
              <w:rPr>
                <w:rFonts w:ascii="Arial" w:hAnsi="Arial" w:cs="Arial"/>
                <w:b/>
                <w:sz w:val="24"/>
                <w:szCs w:val="24"/>
              </w:rPr>
            </w:pPr>
            <w:r w:rsidRPr="008D0B72">
              <w:rPr>
                <w:rFonts w:ascii="Arial" w:hAnsi="Arial" w:cs="Arial"/>
                <w:b/>
                <w:sz w:val="24"/>
                <w:szCs w:val="24"/>
              </w:rPr>
              <w:t xml:space="preserve">das Ordnungszeichen: </w:t>
            </w:r>
            <w:r w:rsidRPr="008D0B72">
              <w:rPr>
                <w:rFonts w:ascii="Arial" w:hAnsi="Arial" w:cs="Arial"/>
                <w:b/>
                <w:i/>
                <w:sz w:val="24"/>
                <w:szCs w:val="24"/>
              </w:rPr>
              <w:t>ist größer gleich</w:t>
            </w:r>
          </w:p>
        </w:tc>
        <w:tc>
          <w:tcPr>
            <w:tcW w:w="8222" w:type="dxa"/>
            <w:shd w:val="clear" w:color="auto" w:fill="auto"/>
          </w:tcPr>
          <w:p w14:paraId="3D476C9D"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Symbol: </w:t>
            </w:r>
            <m:oMath>
              <m:r>
                <m:rPr>
                  <m:nor/>
                </m:rPr>
                <w:rPr>
                  <w:rFonts w:ascii="Arial" w:hAnsi="Arial" w:cs="Arial"/>
                  <w:sz w:val="24"/>
                  <w:szCs w:val="24"/>
                </w:rPr>
                <m:t>≥</m:t>
              </m:r>
            </m:oMath>
          </w:p>
          <w:p w14:paraId="781EAA22"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darf gleich oder größer sein</w:t>
            </w:r>
          </w:p>
          <w:p w14:paraId="4B71D828" w14:textId="77777777" w:rsidR="008D0B72" w:rsidRPr="008D0B72" w:rsidRDefault="008D0B72" w:rsidP="00B52E51">
            <w:pPr>
              <w:tabs>
                <w:tab w:val="left" w:pos="1171"/>
              </w:tabs>
              <w:spacing w:before="120" w:after="120"/>
              <w:rPr>
                <w:rFonts w:ascii="Arial" w:hAnsi="Arial" w:cs="Arial"/>
                <w:sz w:val="24"/>
                <w:szCs w:val="24"/>
              </w:rPr>
            </w:pPr>
            <w:r w:rsidRPr="008D0B72">
              <w:rPr>
                <w:rFonts w:ascii="Arial" w:hAnsi="Arial" w:cs="Arial"/>
                <w:sz w:val="24"/>
                <w:szCs w:val="24"/>
              </w:rPr>
              <w:t>Beispiel:</w:t>
            </w:r>
            <w:r w:rsidRPr="008D0B72">
              <w:rPr>
                <w:rFonts w:ascii="Arial" w:hAnsi="Arial" w:cs="Arial"/>
                <w:sz w:val="24"/>
                <w:szCs w:val="24"/>
              </w:rPr>
              <w:tab/>
              <w:t xml:space="preserve">9 </w:t>
            </w:r>
            <m:oMath>
              <m:r>
                <m:rPr>
                  <m:nor/>
                </m:rPr>
                <w:rPr>
                  <w:rFonts w:ascii="Arial" w:hAnsi="Arial" w:cs="Arial"/>
                  <w:sz w:val="24"/>
                  <w:szCs w:val="24"/>
                </w:rPr>
                <m:t>≥</m:t>
              </m:r>
            </m:oMath>
            <w:r w:rsidRPr="008D0B72">
              <w:rPr>
                <w:rFonts w:ascii="Arial" w:hAnsi="Arial" w:cs="Arial"/>
                <w:sz w:val="24"/>
                <w:szCs w:val="24"/>
              </w:rPr>
              <w:t xml:space="preserve"> 5</w:t>
            </w:r>
          </w:p>
          <w:p w14:paraId="697E4F78" w14:textId="77777777" w:rsidR="008D0B72" w:rsidRPr="008D0B72" w:rsidRDefault="008D0B72" w:rsidP="00B52E51">
            <w:pPr>
              <w:tabs>
                <w:tab w:val="left" w:pos="1171"/>
              </w:tabs>
              <w:spacing w:before="120" w:after="120"/>
              <w:rPr>
                <w:rFonts w:ascii="Arial" w:hAnsi="Arial" w:cs="Arial"/>
                <w:sz w:val="24"/>
                <w:szCs w:val="24"/>
              </w:rPr>
            </w:pPr>
            <w:r w:rsidRPr="008D0B72">
              <w:rPr>
                <w:rFonts w:ascii="Arial" w:hAnsi="Arial" w:cs="Arial"/>
                <w:sz w:val="24"/>
                <w:szCs w:val="24"/>
              </w:rPr>
              <w:tab/>
              <w:t xml:space="preserve">8 </w:t>
            </w:r>
            <m:oMath>
              <m:r>
                <m:rPr>
                  <m:nor/>
                </m:rPr>
                <w:rPr>
                  <w:rFonts w:ascii="Arial" w:hAnsi="Arial" w:cs="Arial"/>
                  <w:sz w:val="24"/>
                  <w:szCs w:val="24"/>
                </w:rPr>
                <m:t xml:space="preserve">≥ </m:t>
              </m:r>
            </m:oMath>
            <w:r w:rsidRPr="008D0B72">
              <w:rPr>
                <w:rFonts w:ascii="Arial" w:hAnsi="Arial" w:cs="Arial"/>
                <w:sz w:val="24"/>
                <w:szCs w:val="24"/>
              </w:rPr>
              <w:t>8</w:t>
            </w:r>
          </w:p>
        </w:tc>
        <w:tc>
          <w:tcPr>
            <w:tcW w:w="3572" w:type="dxa"/>
            <w:shd w:val="clear" w:color="auto" w:fill="auto"/>
            <w:vAlign w:val="center"/>
          </w:tcPr>
          <w:p w14:paraId="2DBB9FBD" w14:textId="77777777" w:rsidR="008D0B72" w:rsidRPr="00C72317" w:rsidRDefault="008D0B72" w:rsidP="00B52E51">
            <w:pPr>
              <w:spacing w:after="0"/>
              <w:rPr>
                <w:rFonts w:cs="Arial"/>
                <w:szCs w:val="24"/>
              </w:rPr>
            </w:pPr>
          </w:p>
        </w:tc>
      </w:tr>
      <w:tr w:rsidR="008D0B72" w:rsidRPr="00DA5106" w14:paraId="27F7B299" w14:textId="77777777" w:rsidTr="00BF0C50">
        <w:tc>
          <w:tcPr>
            <w:tcW w:w="2523" w:type="dxa"/>
            <w:shd w:val="clear" w:color="auto" w:fill="F2F2F2"/>
          </w:tcPr>
          <w:p w14:paraId="1F284306" w14:textId="77777777" w:rsidR="008D0B72" w:rsidRPr="008D0B72" w:rsidRDefault="008D0B72" w:rsidP="00B52E51">
            <w:pPr>
              <w:spacing w:after="120" w:line="240" w:lineRule="auto"/>
              <w:rPr>
                <w:rFonts w:ascii="Arial" w:hAnsi="Arial" w:cs="Arial"/>
                <w:b/>
                <w:sz w:val="24"/>
                <w:szCs w:val="24"/>
              </w:rPr>
            </w:pPr>
            <w:r w:rsidRPr="008D0B72">
              <w:rPr>
                <w:rFonts w:ascii="Arial" w:hAnsi="Arial" w:cs="Arial"/>
                <w:b/>
                <w:sz w:val="24"/>
                <w:szCs w:val="24"/>
              </w:rPr>
              <w:t xml:space="preserve">das Ordnungszeichen: </w:t>
            </w:r>
            <w:r w:rsidRPr="008D0B72">
              <w:rPr>
                <w:rFonts w:ascii="Arial" w:hAnsi="Arial" w:cs="Arial"/>
                <w:b/>
                <w:i/>
                <w:sz w:val="24"/>
                <w:szCs w:val="24"/>
              </w:rPr>
              <w:t>ist kleiner als</w:t>
            </w:r>
          </w:p>
        </w:tc>
        <w:tc>
          <w:tcPr>
            <w:tcW w:w="8222" w:type="dxa"/>
            <w:shd w:val="clear" w:color="auto" w:fill="auto"/>
          </w:tcPr>
          <w:p w14:paraId="66A00CD4"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Symbol: &lt;</w:t>
            </w:r>
          </w:p>
          <w:p w14:paraId="2518FE14"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muss kleiner sein, darf nicht gleich sein</w:t>
            </w:r>
          </w:p>
          <w:p w14:paraId="4AD80FAB" w14:textId="77777777" w:rsidR="008D0B72" w:rsidRPr="008D0B72" w:rsidRDefault="008D0B72" w:rsidP="00B52E51">
            <w:pPr>
              <w:tabs>
                <w:tab w:val="left" w:pos="1115"/>
              </w:tabs>
              <w:spacing w:before="120" w:after="120"/>
              <w:rPr>
                <w:rFonts w:ascii="Arial" w:hAnsi="Arial" w:cs="Arial"/>
                <w:sz w:val="24"/>
                <w:szCs w:val="24"/>
              </w:rPr>
            </w:pPr>
            <w:r w:rsidRPr="008D0B72">
              <w:rPr>
                <w:rFonts w:ascii="Arial" w:hAnsi="Arial" w:cs="Arial"/>
                <w:sz w:val="24"/>
                <w:szCs w:val="24"/>
              </w:rPr>
              <w:t>Beispiel:</w:t>
            </w:r>
            <w:r w:rsidRPr="008D0B72">
              <w:rPr>
                <w:rFonts w:ascii="Arial" w:hAnsi="Arial" w:cs="Arial"/>
                <w:sz w:val="24"/>
                <w:szCs w:val="24"/>
              </w:rPr>
              <w:tab/>
            </w:r>
            <m:oMath>
              <m:r>
                <m:rPr>
                  <m:nor/>
                </m:rPr>
                <w:rPr>
                  <w:rFonts w:ascii="Arial" w:hAnsi="Arial" w:cs="Arial"/>
                  <w:sz w:val="24"/>
                  <w:szCs w:val="24"/>
                </w:rPr>
                <m:t>8 &lt; 10</m:t>
              </m:r>
            </m:oMath>
          </w:p>
        </w:tc>
        <w:tc>
          <w:tcPr>
            <w:tcW w:w="3572" w:type="dxa"/>
            <w:shd w:val="clear" w:color="auto" w:fill="auto"/>
            <w:vAlign w:val="center"/>
          </w:tcPr>
          <w:p w14:paraId="5DDDFB1F" w14:textId="77777777" w:rsidR="008D0B72" w:rsidRPr="00C72317" w:rsidRDefault="008D0B72" w:rsidP="00B52E51">
            <w:pPr>
              <w:spacing w:after="0"/>
              <w:rPr>
                <w:rFonts w:cs="Arial"/>
                <w:szCs w:val="24"/>
              </w:rPr>
            </w:pPr>
          </w:p>
        </w:tc>
      </w:tr>
      <w:tr w:rsidR="008D0B72" w:rsidRPr="00DA5106" w14:paraId="5EA802EC" w14:textId="77777777" w:rsidTr="00BF0C50">
        <w:tc>
          <w:tcPr>
            <w:tcW w:w="2523" w:type="dxa"/>
            <w:shd w:val="clear" w:color="auto" w:fill="F2F2F2"/>
          </w:tcPr>
          <w:p w14:paraId="19A9507F" w14:textId="77777777" w:rsidR="008D0B72" w:rsidRDefault="008D0B72" w:rsidP="00B52E51">
            <w:pPr>
              <w:spacing w:before="120" w:after="120" w:line="240" w:lineRule="auto"/>
              <w:rPr>
                <w:rFonts w:ascii="Arial" w:hAnsi="Arial" w:cs="Arial"/>
                <w:b/>
                <w:i/>
                <w:sz w:val="24"/>
                <w:szCs w:val="24"/>
              </w:rPr>
            </w:pPr>
            <w:r w:rsidRPr="008D0B72">
              <w:rPr>
                <w:rFonts w:ascii="Arial" w:hAnsi="Arial" w:cs="Arial"/>
                <w:b/>
                <w:sz w:val="24"/>
                <w:szCs w:val="24"/>
              </w:rPr>
              <w:t xml:space="preserve">das Ordnungszeichen: </w:t>
            </w:r>
            <w:r w:rsidRPr="008D0B72">
              <w:rPr>
                <w:rFonts w:ascii="Arial" w:hAnsi="Arial" w:cs="Arial"/>
                <w:b/>
                <w:i/>
                <w:sz w:val="24"/>
                <w:szCs w:val="24"/>
              </w:rPr>
              <w:t>ist kleiner gleich</w:t>
            </w:r>
          </w:p>
          <w:p w14:paraId="040239F7" w14:textId="77777777" w:rsidR="00F10002" w:rsidRPr="00F10002" w:rsidRDefault="00F10002" w:rsidP="00F10002">
            <w:pPr>
              <w:rPr>
                <w:rFonts w:ascii="Arial" w:hAnsi="Arial" w:cs="Arial"/>
                <w:sz w:val="24"/>
                <w:szCs w:val="24"/>
              </w:rPr>
            </w:pPr>
          </w:p>
          <w:p w14:paraId="648B655B" w14:textId="0F81DCD9" w:rsidR="00F10002" w:rsidRPr="00F10002" w:rsidRDefault="00F10002" w:rsidP="00F10002">
            <w:pPr>
              <w:rPr>
                <w:rFonts w:ascii="Arial" w:hAnsi="Arial" w:cs="Arial"/>
                <w:sz w:val="24"/>
                <w:szCs w:val="24"/>
              </w:rPr>
            </w:pPr>
          </w:p>
        </w:tc>
        <w:tc>
          <w:tcPr>
            <w:tcW w:w="8222" w:type="dxa"/>
            <w:shd w:val="clear" w:color="auto" w:fill="auto"/>
          </w:tcPr>
          <w:p w14:paraId="52BC42BA"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Symbol: </w:t>
            </w:r>
            <m:oMath>
              <m:r>
                <m:rPr>
                  <m:nor/>
                </m:rPr>
                <w:rPr>
                  <w:rFonts w:ascii="Arial" w:hAnsi="Arial" w:cs="Arial"/>
                  <w:sz w:val="24"/>
                  <w:szCs w:val="24"/>
                </w:rPr>
                <m:t>≤</m:t>
              </m:r>
            </m:oMath>
          </w:p>
          <w:p w14:paraId="1B58BE47"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darf gleich oder kleiner sein</w:t>
            </w:r>
          </w:p>
          <w:p w14:paraId="36886211" w14:textId="77777777" w:rsidR="008D0B72" w:rsidRPr="008D0B72" w:rsidRDefault="008D0B72" w:rsidP="00B52E51">
            <w:pPr>
              <w:tabs>
                <w:tab w:val="left" w:pos="1171"/>
              </w:tabs>
              <w:spacing w:before="120" w:after="120"/>
              <w:rPr>
                <w:rFonts w:ascii="Arial" w:hAnsi="Arial" w:cs="Arial"/>
                <w:sz w:val="24"/>
                <w:szCs w:val="24"/>
              </w:rPr>
            </w:pPr>
            <w:r w:rsidRPr="008D0B72">
              <w:rPr>
                <w:rFonts w:ascii="Arial" w:hAnsi="Arial" w:cs="Arial"/>
                <w:sz w:val="24"/>
                <w:szCs w:val="24"/>
              </w:rPr>
              <w:t>Beispiel:</w:t>
            </w:r>
            <w:r w:rsidRPr="008D0B72">
              <w:rPr>
                <w:rFonts w:ascii="Arial" w:hAnsi="Arial" w:cs="Arial"/>
                <w:sz w:val="24"/>
                <w:szCs w:val="24"/>
              </w:rPr>
              <w:tab/>
            </w:r>
            <m:oMath>
              <m:r>
                <m:rPr>
                  <m:nor/>
                </m:rPr>
                <w:rPr>
                  <w:rFonts w:ascii="Arial" w:hAnsi="Arial" w:cs="Arial"/>
                  <w:sz w:val="24"/>
                  <w:szCs w:val="24"/>
                </w:rPr>
                <m:t>7 ≤ 10</m:t>
              </m:r>
            </m:oMath>
          </w:p>
          <w:p w14:paraId="2926E977" w14:textId="77777777" w:rsidR="008D0B72" w:rsidRPr="008D0B72" w:rsidRDefault="008D0B72" w:rsidP="00B52E51">
            <w:pPr>
              <w:tabs>
                <w:tab w:val="left" w:pos="1171"/>
              </w:tabs>
              <w:spacing w:before="120" w:after="120"/>
              <w:ind w:left="1029"/>
              <w:rPr>
                <w:rFonts w:ascii="Arial" w:hAnsi="Arial" w:cs="Arial"/>
                <w:sz w:val="24"/>
                <w:szCs w:val="24"/>
              </w:rPr>
            </w:pPr>
            <w:r w:rsidRPr="008D0B72">
              <w:rPr>
                <w:rFonts w:ascii="Arial" w:hAnsi="Arial" w:cs="Arial"/>
                <w:sz w:val="24"/>
                <w:szCs w:val="24"/>
              </w:rPr>
              <w:tab/>
            </w:r>
            <m:oMath>
              <m:r>
                <m:rPr>
                  <m:nor/>
                </m:rPr>
                <w:rPr>
                  <w:rFonts w:ascii="Arial" w:hAnsi="Arial" w:cs="Arial"/>
                  <w:sz w:val="24"/>
                  <w:szCs w:val="24"/>
                </w:rPr>
                <m:t>6 ≤ 6</m:t>
              </m:r>
            </m:oMath>
          </w:p>
        </w:tc>
        <w:tc>
          <w:tcPr>
            <w:tcW w:w="3572" w:type="dxa"/>
            <w:shd w:val="clear" w:color="auto" w:fill="auto"/>
            <w:vAlign w:val="center"/>
          </w:tcPr>
          <w:p w14:paraId="54D7320D" w14:textId="77777777" w:rsidR="008D0B72" w:rsidRPr="00C72317" w:rsidRDefault="008D0B72" w:rsidP="00B52E51">
            <w:pPr>
              <w:spacing w:after="0"/>
              <w:rPr>
                <w:rFonts w:cs="Arial"/>
                <w:szCs w:val="24"/>
              </w:rPr>
            </w:pPr>
          </w:p>
        </w:tc>
      </w:tr>
      <w:tr w:rsidR="008D0B72" w:rsidRPr="00DA5106" w14:paraId="1810BB62" w14:textId="77777777" w:rsidTr="00BF0C50">
        <w:tc>
          <w:tcPr>
            <w:tcW w:w="2523" w:type="dxa"/>
            <w:shd w:val="clear" w:color="auto" w:fill="F2F2F2"/>
          </w:tcPr>
          <w:p w14:paraId="6E850EA5" w14:textId="77777777" w:rsidR="008D0B72" w:rsidRPr="008D0B72" w:rsidRDefault="008D0B72" w:rsidP="00B52E51">
            <w:pPr>
              <w:spacing w:before="120" w:after="0"/>
              <w:rPr>
                <w:rFonts w:ascii="Arial" w:hAnsi="Arial" w:cs="Arial"/>
                <w:b/>
                <w:sz w:val="24"/>
                <w:szCs w:val="24"/>
              </w:rPr>
            </w:pPr>
            <w:r w:rsidRPr="008D0B72">
              <w:rPr>
                <w:rFonts w:ascii="Arial" w:hAnsi="Arial" w:cs="Arial"/>
                <w:b/>
                <w:sz w:val="24"/>
                <w:szCs w:val="24"/>
              </w:rPr>
              <w:lastRenderedPageBreak/>
              <w:t>die Ungleichung</w:t>
            </w:r>
          </w:p>
          <w:p w14:paraId="018FB3E6" w14:textId="77777777" w:rsidR="008D0B72" w:rsidRPr="008D0B72" w:rsidRDefault="008D0B72" w:rsidP="00B52E51">
            <w:pPr>
              <w:spacing w:after="120" w:line="240" w:lineRule="auto"/>
              <w:ind w:left="425"/>
              <w:rPr>
                <w:rFonts w:ascii="Arial" w:hAnsi="Arial" w:cs="Arial"/>
                <w:sz w:val="24"/>
                <w:szCs w:val="24"/>
              </w:rPr>
            </w:pPr>
            <w:r w:rsidRPr="008D0B72">
              <w:rPr>
                <w:rFonts w:ascii="Arial" w:hAnsi="Arial" w:cs="Arial"/>
                <w:color w:val="808080"/>
                <w:sz w:val="24"/>
                <w:szCs w:val="24"/>
              </w:rPr>
              <w:t>Ungleichungen</w:t>
            </w:r>
          </w:p>
        </w:tc>
        <w:tc>
          <w:tcPr>
            <w:tcW w:w="8222" w:type="dxa"/>
            <w:shd w:val="clear" w:color="auto" w:fill="auto"/>
          </w:tcPr>
          <w:p w14:paraId="00F53E06" w14:textId="679039C1"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zwei mathematische </w:t>
            </w:r>
            <w:r w:rsidR="00F54579">
              <w:rPr>
                <w:rFonts w:ascii="Arial" w:hAnsi="Arial" w:cs="Arial"/>
                <w:sz w:val="24"/>
                <w:szCs w:val="24"/>
              </w:rPr>
              <w:t>Terme</w:t>
            </w:r>
            <w:r w:rsidRPr="008D0B72">
              <w:rPr>
                <w:rFonts w:ascii="Arial" w:hAnsi="Arial" w:cs="Arial"/>
                <w:sz w:val="24"/>
                <w:szCs w:val="24"/>
              </w:rPr>
              <w:t>, die mit &lt; (kleiner) oder &gt; (größer) verbunden sind</w:t>
            </w:r>
          </w:p>
          <w:p w14:paraId="5B5919E3"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Beispiel: </w:t>
            </w:r>
            <m:oMath>
              <m:r>
                <m:rPr>
                  <m:nor/>
                </m:rPr>
                <w:rPr>
                  <w:rFonts w:ascii="Arial" w:hAnsi="Arial" w:cs="Arial"/>
                  <w:sz w:val="24"/>
                  <w:szCs w:val="24"/>
                </w:rPr>
                <m:t>x + 3 &lt; 7 - x</m:t>
              </m:r>
            </m:oMath>
          </w:p>
        </w:tc>
        <w:tc>
          <w:tcPr>
            <w:tcW w:w="3572" w:type="dxa"/>
            <w:shd w:val="clear" w:color="auto" w:fill="auto"/>
            <w:vAlign w:val="center"/>
          </w:tcPr>
          <w:p w14:paraId="0442F72A" w14:textId="77777777" w:rsidR="008D0B72" w:rsidRPr="00C72317" w:rsidRDefault="008D0B72" w:rsidP="00B52E51">
            <w:pPr>
              <w:spacing w:after="0"/>
              <w:rPr>
                <w:rFonts w:cs="Arial"/>
                <w:szCs w:val="24"/>
              </w:rPr>
            </w:pPr>
          </w:p>
        </w:tc>
      </w:tr>
      <w:tr w:rsidR="008D0B72" w:rsidRPr="00DA5106" w14:paraId="1B9DF35D" w14:textId="77777777" w:rsidTr="00BF0C50">
        <w:tc>
          <w:tcPr>
            <w:tcW w:w="2523" w:type="dxa"/>
            <w:shd w:val="clear" w:color="auto" w:fill="F2F2F2"/>
          </w:tcPr>
          <w:p w14:paraId="54F1701F" w14:textId="77777777" w:rsidR="008D0B72" w:rsidRPr="008D0B72" w:rsidRDefault="008D0B72" w:rsidP="00B52E51">
            <w:pPr>
              <w:spacing w:before="120" w:after="0"/>
              <w:rPr>
                <w:rFonts w:ascii="Arial" w:hAnsi="Arial" w:cs="Arial"/>
                <w:b/>
                <w:sz w:val="24"/>
                <w:szCs w:val="24"/>
              </w:rPr>
            </w:pPr>
            <w:r w:rsidRPr="008D0B72">
              <w:rPr>
                <w:rFonts w:ascii="Arial" w:hAnsi="Arial" w:cs="Arial"/>
                <w:b/>
                <w:sz w:val="24"/>
                <w:szCs w:val="24"/>
              </w:rPr>
              <w:t>die Lösungsmenge</w:t>
            </w:r>
          </w:p>
          <w:p w14:paraId="4D674714" w14:textId="77777777" w:rsidR="008D0B72" w:rsidRPr="008D0B72" w:rsidRDefault="008D0B72" w:rsidP="00B52E51">
            <w:pPr>
              <w:spacing w:after="0" w:line="240" w:lineRule="auto"/>
              <w:rPr>
                <w:rFonts w:ascii="Arial" w:hAnsi="Arial" w:cs="Arial"/>
                <w:sz w:val="24"/>
                <w:szCs w:val="24"/>
              </w:rPr>
            </w:pPr>
            <w:r w:rsidRPr="008D0B72">
              <w:rPr>
                <w:rFonts w:ascii="Arial" w:hAnsi="Arial" w:cs="Arial"/>
                <w:color w:val="808080"/>
                <w:sz w:val="24"/>
                <w:szCs w:val="24"/>
              </w:rPr>
              <w:t>Lösungsmengen</w:t>
            </w:r>
          </w:p>
        </w:tc>
        <w:tc>
          <w:tcPr>
            <w:tcW w:w="8222" w:type="dxa"/>
            <w:shd w:val="clear" w:color="auto" w:fill="auto"/>
          </w:tcPr>
          <w:p w14:paraId="0E1EA0BC"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Die Lösungsmenge beinhaltet alle Lösungen einer Gleichung.</w:t>
            </w:r>
          </w:p>
          <w:p w14:paraId="4809174D"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Die Lösungsmenge ist meist mit L angegeben.</w:t>
            </w:r>
          </w:p>
          <w:p w14:paraId="1FCFB7FF"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Die berechneten Lösungen stehen in geschweiften Klammern { }.</w:t>
            </w:r>
          </w:p>
          <w:p w14:paraId="7ED26F00" w14:textId="77777777" w:rsidR="008D0B72" w:rsidRPr="008D0B72" w:rsidRDefault="008D0B72" w:rsidP="00B52E51">
            <w:pPr>
              <w:spacing w:before="120" w:after="120"/>
              <w:rPr>
                <w:rFonts w:ascii="Arial" w:hAnsi="Arial" w:cs="Arial"/>
                <w:sz w:val="24"/>
                <w:szCs w:val="24"/>
              </w:rPr>
            </w:pPr>
            <w:r w:rsidRPr="008D0B72">
              <w:rPr>
                <w:rFonts w:ascii="Arial" w:hAnsi="Arial" w:cs="Arial"/>
                <w:sz w:val="24"/>
                <w:szCs w:val="24"/>
              </w:rPr>
              <w:t xml:space="preserve">Beispiel: </w:t>
            </w:r>
            <m:oMath>
              <m:r>
                <m:rPr>
                  <m:nor/>
                </m:rPr>
                <w:rPr>
                  <w:rFonts w:ascii="Arial" w:hAnsi="Arial" w:cs="Arial"/>
                  <w:sz w:val="24"/>
                  <w:szCs w:val="24"/>
                </w:rPr>
                <m:t>x + 5 = 8</m:t>
              </m:r>
              <m:r>
                <m:rPr>
                  <m:sty m:val="p"/>
                </m:rPr>
                <w:rPr>
                  <w:rFonts w:ascii="Cambria Math" w:hAnsi="Cambria Math" w:cs="Arial"/>
                  <w:sz w:val="24"/>
                  <w:szCs w:val="24"/>
                </w:rPr>
                <m:t xml:space="preserve"> </m:t>
              </m:r>
            </m:oMath>
            <w:r w:rsidRPr="008D0B72">
              <w:rPr>
                <w:rFonts w:ascii="Arial" w:hAnsi="Arial" w:cs="Arial"/>
                <w:sz w:val="24"/>
                <w:szCs w:val="24"/>
              </w:rPr>
              <w:t xml:space="preserve"> </w:t>
            </w:r>
            <w:r w:rsidRPr="008D0B72">
              <w:rPr>
                <w:rFonts w:ascii="Arial" w:hAnsi="Arial" w:cs="Arial"/>
                <w:sz w:val="24"/>
                <w:szCs w:val="24"/>
              </w:rPr>
              <w:tab/>
            </w:r>
            <m:oMath>
              <m:r>
                <m:rPr>
                  <m:nor/>
                </m:rPr>
                <w:rPr>
                  <w:rFonts w:ascii="Arial" w:hAnsi="Arial" w:cs="Arial"/>
                  <w:sz w:val="24"/>
                  <w:szCs w:val="24"/>
                </w:rPr>
                <m:t>L = {3}</m:t>
              </m:r>
            </m:oMath>
          </w:p>
        </w:tc>
        <w:tc>
          <w:tcPr>
            <w:tcW w:w="3572" w:type="dxa"/>
            <w:shd w:val="clear" w:color="auto" w:fill="auto"/>
            <w:vAlign w:val="center"/>
          </w:tcPr>
          <w:p w14:paraId="69F94A22" w14:textId="77777777" w:rsidR="008D0B72" w:rsidRPr="00C72317" w:rsidRDefault="008D0B72" w:rsidP="00B52E51">
            <w:pPr>
              <w:spacing w:after="0"/>
              <w:rPr>
                <w:rFonts w:cs="Arial"/>
                <w:szCs w:val="24"/>
              </w:rPr>
            </w:pPr>
          </w:p>
        </w:tc>
      </w:tr>
    </w:tbl>
    <w:p w14:paraId="158DF7AD" w14:textId="77777777" w:rsidR="008D0918" w:rsidRPr="00D756AA" w:rsidRDefault="008D0918" w:rsidP="008D0B72">
      <w:pPr>
        <w:rPr>
          <w:rFonts w:ascii="Arial" w:hAnsi="Arial" w:cs="Arial"/>
          <w:sz w:val="24"/>
          <w:szCs w:val="24"/>
        </w:rPr>
      </w:pPr>
    </w:p>
    <w:sectPr w:rsidR="008D0918" w:rsidRPr="00D756AA" w:rsidSect="00F10002">
      <w:headerReference w:type="default" r:id="rId20"/>
      <w:headerReference w:type="first" r:id="rId21"/>
      <w:footerReference w:type="first" r:id="rId22"/>
      <w:pgSz w:w="16838" w:h="11906" w:orient="landscape"/>
      <w:pgMar w:top="1418" w:right="1418" w:bottom="130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14D16" w14:textId="77777777" w:rsidR="00334258" w:rsidRDefault="00334258" w:rsidP="008D0918">
      <w:pPr>
        <w:spacing w:after="0" w:line="240" w:lineRule="auto"/>
      </w:pPr>
      <w:r>
        <w:separator/>
      </w:r>
    </w:p>
  </w:endnote>
  <w:endnote w:type="continuationSeparator" w:id="0">
    <w:p w14:paraId="556325D8" w14:textId="77777777" w:rsidR="00334258" w:rsidRDefault="00334258" w:rsidP="008D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DD0E9" w14:textId="77777777" w:rsidR="008D04EF" w:rsidRPr="003E640B" w:rsidRDefault="008D04EF" w:rsidP="003F503F">
    <w:pPr>
      <w:pBdr>
        <w:top w:val="single" w:sz="4" w:space="1" w:color="D9D9D9"/>
      </w:pBdr>
      <w:tabs>
        <w:tab w:val="center" w:pos="4536"/>
        <w:tab w:val="left" w:pos="5305"/>
        <w:tab w:val="right" w:pos="14317"/>
      </w:tabs>
      <w:rPr>
        <w:rFonts w:ascii="Arial" w:hAnsi="Arial" w:cs="Arial"/>
        <w:sz w:val="24"/>
        <w:szCs w:val="24"/>
      </w:rPr>
    </w:pPr>
    <w:r w:rsidRPr="003E640B">
      <w:rPr>
        <w:rFonts w:ascii="Arial" w:eastAsia="Times New Roman" w:hAnsi="Arial" w:cs="Arial"/>
        <w:snapToGrid w:val="0"/>
        <w:sz w:val="24"/>
        <w:szCs w:val="24"/>
      </w:rPr>
      <w:t xml:space="preserve">ISB – Berufssprache Deutsch </w:t>
    </w:r>
    <w:r w:rsidRPr="003E640B">
      <w:rPr>
        <w:rFonts w:ascii="Arial" w:eastAsia="Times New Roman" w:hAnsi="Arial" w:cs="Arial"/>
        <w:snapToGrid w:val="0"/>
        <w:sz w:val="24"/>
        <w:szCs w:val="24"/>
      </w:rPr>
      <w:tab/>
    </w:r>
    <w:r w:rsidRPr="003E640B">
      <w:rPr>
        <w:rFonts w:ascii="Arial" w:eastAsia="Times New Roman" w:hAnsi="Arial" w:cs="Arial"/>
        <w:snapToGrid w:val="0"/>
        <w:sz w:val="24"/>
        <w:szCs w:val="24"/>
      </w:rPr>
      <w:tab/>
    </w:r>
    <w:r w:rsidRPr="003E640B">
      <w:rPr>
        <w:rFonts w:ascii="Arial" w:eastAsia="Times New Roman" w:hAnsi="Arial" w:cs="Arial"/>
        <w:snapToGrid w:val="0"/>
        <w:sz w:val="24"/>
        <w:szCs w:val="24"/>
      </w:rPr>
      <w:tab/>
      <w:t>Seite</w:t>
    </w:r>
    <w:r w:rsidRPr="003E640B">
      <w:rPr>
        <w:rFonts w:ascii="Arial" w:hAnsi="Arial" w:cs="Arial"/>
        <w:sz w:val="24"/>
        <w:szCs w:val="24"/>
      </w:rPr>
      <w:t xml:space="preserve"> </w:t>
    </w:r>
    <w:r w:rsidRPr="003E640B">
      <w:rPr>
        <w:rFonts w:ascii="Arial" w:hAnsi="Arial" w:cs="Arial"/>
        <w:sz w:val="24"/>
        <w:szCs w:val="24"/>
      </w:rPr>
      <w:fldChar w:fldCharType="begin"/>
    </w:r>
    <w:r w:rsidRPr="003E640B">
      <w:rPr>
        <w:rFonts w:ascii="Arial" w:hAnsi="Arial" w:cs="Arial"/>
        <w:sz w:val="24"/>
        <w:szCs w:val="24"/>
      </w:rPr>
      <w:instrText>PAGE   \* MERGEFORMAT</w:instrText>
    </w:r>
    <w:r w:rsidRPr="003E640B">
      <w:rPr>
        <w:rFonts w:ascii="Arial" w:hAnsi="Arial" w:cs="Arial"/>
        <w:sz w:val="24"/>
        <w:szCs w:val="24"/>
      </w:rPr>
      <w:fldChar w:fldCharType="separate"/>
    </w:r>
    <w:r w:rsidR="00E60BB6">
      <w:rPr>
        <w:rFonts w:ascii="Arial" w:hAnsi="Arial" w:cs="Arial"/>
        <w:noProof/>
        <w:sz w:val="24"/>
        <w:szCs w:val="24"/>
      </w:rPr>
      <w:t>3</w:t>
    </w:r>
    <w:r w:rsidRPr="003E640B">
      <w:rPr>
        <w:rFonts w:ascii="Arial"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463FF" w14:textId="77777777" w:rsidR="00CC792A" w:rsidRPr="00F73502" w:rsidRDefault="00CC792A" w:rsidP="00CC792A">
    <w:pPr>
      <w:pBdr>
        <w:top w:val="single" w:sz="4" w:space="1" w:color="D9D9D9"/>
      </w:pBdr>
      <w:tabs>
        <w:tab w:val="center" w:pos="4536"/>
        <w:tab w:val="left" w:pos="5305"/>
        <w:tab w:val="right" w:pos="14317"/>
      </w:tabs>
      <w:rPr>
        <w:rFonts w:ascii="Arial" w:hAnsi="Arial" w:cs="Arial"/>
        <w:sz w:val="24"/>
        <w:szCs w:val="24"/>
      </w:rPr>
    </w:pPr>
    <w:r w:rsidRPr="00F73502">
      <w:rPr>
        <w:rFonts w:ascii="Arial" w:eastAsia="Times New Roman" w:hAnsi="Arial" w:cs="Arial"/>
        <w:snapToGrid w:val="0"/>
        <w:sz w:val="24"/>
        <w:szCs w:val="24"/>
      </w:rPr>
      <w:t xml:space="preserve">ISB – Berufssprache Deutsch </w:t>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t>Seite</w:t>
    </w:r>
    <w:r w:rsidRPr="00F73502">
      <w:rPr>
        <w:rFonts w:ascii="Arial" w:hAnsi="Arial" w:cs="Arial"/>
        <w:sz w:val="24"/>
        <w:szCs w:val="24"/>
      </w:rPr>
      <w:t xml:space="preserve"> </w:t>
    </w:r>
    <w:r w:rsidRPr="00F73502">
      <w:rPr>
        <w:rFonts w:ascii="Arial" w:hAnsi="Arial" w:cs="Arial"/>
        <w:sz w:val="24"/>
        <w:szCs w:val="24"/>
      </w:rPr>
      <w:fldChar w:fldCharType="begin"/>
    </w:r>
    <w:r w:rsidRPr="00F73502">
      <w:rPr>
        <w:rFonts w:ascii="Arial" w:hAnsi="Arial" w:cs="Arial"/>
        <w:sz w:val="24"/>
        <w:szCs w:val="24"/>
      </w:rPr>
      <w:instrText>PAGE   \* MERGEFORMAT</w:instrText>
    </w:r>
    <w:r w:rsidRPr="00F73502">
      <w:rPr>
        <w:rFonts w:ascii="Arial" w:hAnsi="Arial" w:cs="Arial"/>
        <w:sz w:val="24"/>
        <w:szCs w:val="24"/>
      </w:rPr>
      <w:fldChar w:fldCharType="separate"/>
    </w:r>
    <w:r w:rsidR="00E60BB6">
      <w:rPr>
        <w:rFonts w:ascii="Arial" w:hAnsi="Arial" w:cs="Arial"/>
        <w:noProof/>
        <w:sz w:val="24"/>
        <w:szCs w:val="24"/>
      </w:rPr>
      <w:t>7</w:t>
    </w:r>
    <w:r w:rsidRPr="00F73502">
      <w:rPr>
        <w:rFonts w:ascii="Arial" w:hAnsi="Arial"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4B21A" w14:textId="11EADC23" w:rsidR="00957AA5" w:rsidRPr="00957AA5" w:rsidRDefault="00957AA5" w:rsidP="00957AA5">
    <w:pPr>
      <w:pBdr>
        <w:top w:val="single" w:sz="4" w:space="1" w:color="D9D9D9"/>
      </w:pBdr>
      <w:tabs>
        <w:tab w:val="center" w:pos="4536"/>
        <w:tab w:val="left" w:pos="5305"/>
        <w:tab w:val="right" w:pos="14317"/>
      </w:tabs>
      <w:rPr>
        <w:rFonts w:ascii="Arial" w:hAnsi="Arial" w:cs="Arial"/>
        <w:sz w:val="24"/>
        <w:szCs w:val="24"/>
      </w:rPr>
    </w:pPr>
    <w:r w:rsidRPr="00F73502">
      <w:rPr>
        <w:rFonts w:ascii="Arial" w:eastAsia="Times New Roman" w:hAnsi="Arial" w:cs="Arial"/>
        <w:snapToGrid w:val="0"/>
        <w:sz w:val="24"/>
        <w:szCs w:val="24"/>
      </w:rPr>
      <w:t xml:space="preserve">ISB – Berufssprache Deutsch </w:t>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t>Seite</w:t>
    </w:r>
    <w:r w:rsidRPr="00F73502">
      <w:rPr>
        <w:rFonts w:ascii="Arial" w:hAnsi="Arial" w:cs="Arial"/>
        <w:sz w:val="24"/>
        <w:szCs w:val="24"/>
      </w:rPr>
      <w:t xml:space="preserve"> </w:t>
    </w:r>
    <w:r w:rsidRPr="00F73502">
      <w:rPr>
        <w:rFonts w:ascii="Arial" w:hAnsi="Arial" w:cs="Arial"/>
        <w:sz w:val="24"/>
        <w:szCs w:val="24"/>
      </w:rPr>
      <w:fldChar w:fldCharType="begin"/>
    </w:r>
    <w:r w:rsidRPr="00F73502">
      <w:rPr>
        <w:rFonts w:ascii="Arial" w:hAnsi="Arial" w:cs="Arial"/>
        <w:sz w:val="24"/>
        <w:szCs w:val="24"/>
      </w:rPr>
      <w:instrText>PAGE   \* MERGEFORMAT</w:instrText>
    </w:r>
    <w:r w:rsidRPr="00F73502">
      <w:rPr>
        <w:rFonts w:ascii="Arial" w:hAnsi="Arial" w:cs="Arial"/>
        <w:sz w:val="24"/>
        <w:szCs w:val="24"/>
      </w:rPr>
      <w:fldChar w:fldCharType="separate"/>
    </w:r>
    <w:r w:rsidR="00E60BB6">
      <w:rPr>
        <w:rFonts w:ascii="Arial" w:hAnsi="Arial" w:cs="Arial"/>
        <w:noProof/>
        <w:sz w:val="24"/>
        <w:szCs w:val="24"/>
      </w:rPr>
      <w:t>5</w:t>
    </w:r>
    <w:r w:rsidRPr="00F73502">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3AF48" w14:textId="77777777" w:rsidR="00334258" w:rsidRDefault="00334258" w:rsidP="008D0918">
      <w:pPr>
        <w:spacing w:after="0" w:line="240" w:lineRule="auto"/>
      </w:pPr>
      <w:r>
        <w:separator/>
      </w:r>
    </w:p>
  </w:footnote>
  <w:footnote w:type="continuationSeparator" w:id="0">
    <w:p w14:paraId="3CD1B7F4" w14:textId="77777777" w:rsidR="00334258" w:rsidRDefault="00334258" w:rsidP="008D0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4D57" w14:textId="77777777" w:rsidR="00CC792A" w:rsidRDefault="00CC792A" w:rsidP="008D0918">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62336" behindDoc="0" locked="0" layoutInCell="1" allowOverlap="1" wp14:anchorId="41BCC4D7" wp14:editId="01D84FEA">
          <wp:simplePos x="0" y="0"/>
          <wp:positionH relativeFrom="page">
            <wp:posOffset>904875</wp:posOffset>
          </wp:positionH>
          <wp:positionV relativeFrom="page">
            <wp:posOffset>201740</wp:posOffset>
          </wp:positionV>
          <wp:extent cx="391795" cy="410210"/>
          <wp:effectExtent l="0" t="0" r="8255" b="8890"/>
          <wp:wrapNone/>
          <wp:docPr id="22"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384" behindDoc="0" locked="0" layoutInCell="1" allowOverlap="1" wp14:anchorId="627E7562" wp14:editId="286A2558">
          <wp:simplePos x="0" y="0"/>
          <wp:positionH relativeFrom="column">
            <wp:posOffset>4879975</wp:posOffset>
          </wp:positionH>
          <wp:positionV relativeFrom="paragraph">
            <wp:posOffset>-226695</wp:posOffset>
          </wp:positionV>
          <wp:extent cx="863600" cy="342900"/>
          <wp:effectExtent l="0" t="0" r="0" b="0"/>
          <wp:wrapNone/>
          <wp:docPr id="2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3360" behindDoc="0" locked="0" layoutInCell="1" allowOverlap="1" wp14:anchorId="0B276B4D" wp14:editId="024C23A5">
          <wp:simplePos x="0" y="0"/>
          <wp:positionH relativeFrom="column">
            <wp:posOffset>8178165</wp:posOffset>
          </wp:positionH>
          <wp:positionV relativeFrom="paragraph">
            <wp:posOffset>-227330</wp:posOffset>
          </wp:positionV>
          <wp:extent cx="863600" cy="342900"/>
          <wp:effectExtent l="0" t="0" r="0" b="0"/>
          <wp:wrapNone/>
          <wp:docPr id="1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61312" behindDoc="1" locked="0" layoutInCell="1" allowOverlap="1" wp14:anchorId="3E002D09" wp14:editId="27CC7FAD">
              <wp:simplePos x="0" y="0"/>
              <wp:positionH relativeFrom="margin">
                <wp:posOffset>0</wp:posOffset>
              </wp:positionH>
              <wp:positionV relativeFrom="paragraph">
                <wp:posOffset>0</wp:posOffset>
              </wp:positionV>
              <wp:extent cx="342900" cy="342265"/>
              <wp:effectExtent l="0" t="0" r="0" b="0"/>
              <wp:wrapNone/>
              <wp:docPr id="17"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B4D96" id="Zeichenbereich 2" o:spid="_x0000_s1026" editas="canvas" style="position:absolute;margin-left:0;margin-top:0;width:27pt;height:26.95pt;z-index:-251655168;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ADB3" w14:textId="77777777" w:rsidR="008D04EF" w:rsidRDefault="008D04EF" w:rsidP="00FC5729">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75648" behindDoc="0" locked="0" layoutInCell="1" allowOverlap="1" wp14:anchorId="040E0591" wp14:editId="28F839FC">
          <wp:simplePos x="0" y="0"/>
          <wp:positionH relativeFrom="page">
            <wp:posOffset>899795</wp:posOffset>
          </wp:positionH>
          <wp:positionV relativeFrom="page">
            <wp:posOffset>222250</wp:posOffset>
          </wp:positionV>
          <wp:extent cx="391795" cy="410210"/>
          <wp:effectExtent l="0" t="0" r="8255" b="8890"/>
          <wp:wrapNone/>
          <wp:docPr id="46"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6672" behindDoc="0" locked="0" layoutInCell="1" allowOverlap="1" wp14:anchorId="55D535C3" wp14:editId="6F7C6309">
          <wp:simplePos x="0" y="0"/>
          <wp:positionH relativeFrom="column">
            <wp:posOffset>4879975</wp:posOffset>
          </wp:positionH>
          <wp:positionV relativeFrom="paragraph">
            <wp:posOffset>-226695</wp:posOffset>
          </wp:positionV>
          <wp:extent cx="863600" cy="342900"/>
          <wp:effectExtent l="0" t="0" r="0" b="0"/>
          <wp:wrapNone/>
          <wp:docPr id="4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74624" behindDoc="1" locked="0" layoutInCell="1" allowOverlap="1" wp14:anchorId="11F05160" wp14:editId="4B6E8227">
              <wp:simplePos x="0" y="0"/>
              <wp:positionH relativeFrom="margin">
                <wp:posOffset>0</wp:posOffset>
              </wp:positionH>
              <wp:positionV relativeFrom="paragraph">
                <wp:posOffset>0</wp:posOffset>
              </wp:positionV>
              <wp:extent cx="342900" cy="342265"/>
              <wp:effectExtent l="0" t="0" r="0" b="0"/>
              <wp:wrapNone/>
              <wp:docPr id="48"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21B85A" id="Zeichenbereich 2" o:spid="_x0000_s1026" editas="canvas" style="position:absolute;margin-left:0;margin-top:0;width:27pt;height:26.95pt;z-index:-251641856;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1CBD" w14:textId="77777777" w:rsidR="00CC792A" w:rsidRDefault="00CC792A" w:rsidP="008D0918">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71552" behindDoc="0" locked="0" layoutInCell="1" allowOverlap="1" wp14:anchorId="536DDBAC" wp14:editId="38912F2D">
          <wp:simplePos x="0" y="0"/>
          <wp:positionH relativeFrom="page">
            <wp:posOffset>753745</wp:posOffset>
          </wp:positionH>
          <wp:positionV relativeFrom="page">
            <wp:posOffset>201740</wp:posOffset>
          </wp:positionV>
          <wp:extent cx="391795" cy="410210"/>
          <wp:effectExtent l="0" t="0" r="8255" b="8890"/>
          <wp:wrapNone/>
          <wp:docPr id="1"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2576" behindDoc="0" locked="0" layoutInCell="1" allowOverlap="1" wp14:anchorId="34CB9515" wp14:editId="01232844">
          <wp:simplePos x="0" y="0"/>
          <wp:positionH relativeFrom="column">
            <wp:posOffset>8178165</wp:posOffset>
          </wp:positionH>
          <wp:positionV relativeFrom="paragraph">
            <wp:posOffset>-227330</wp:posOffset>
          </wp:positionV>
          <wp:extent cx="863600" cy="342900"/>
          <wp:effectExtent l="0" t="0" r="0" b="0"/>
          <wp:wrapNone/>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70528" behindDoc="1" locked="0" layoutInCell="1" allowOverlap="1" wp14:anchorId="3CCC5FD1" wp14:editId="0784A7BA">
              <wp:simplePos x="0" y="0"/>
              <wp:positionH relativeFrom="margin">
                <wp:posOffset>0</wp:posOffset>
              </wp:positionH>
              <wp:positionV relativeFrom="paragraph">
                <wp:posOffset>0</wp:posOffset>
              </wp:positionV>
              <wp:extent cx="342900" cy="342265"/>
              <wp:effectExtent l="0" t="0" r="0" b="0"/>
              <wp:wrapNone/>
              <wp:docPr id="3"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3CD8A5" id="Zeichenbereich 2" o:spid="_x0000_s1026" editas="canvas" style="position:absolute;margin-left:0;margin-top:0;width:27pt;height:26.95pt;z-index:-251645952;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7D5BC" w14:textId="77777777" w:rsidR="00CC792A" w:rsidRDefault="00CC792A" w:rsidP="008D0918">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67456" behindDoc="0" locked="0" layoutInCell="1" allowOverlap="1" wp14:anchorId="07233E80" wp14:editId="6E216341">
          <wp:simplePos x="0" y="0"/>
          <wp:positionH relativeFrom="page">
            <wp:posOffset>720090</wp:posOffset>
          </wp:positionH>
          <wp:positionV relativeFrom="page">
            <wp:posOffset>201740</wp:posOffset>
          </wp:positionV>
          <wp:extent cx="391795" cy="410210"/>
          <wp:effectExtent l="0" t="0" r="8255" b="8890"/>
          <wp:wrapNone/>
          <wp:docPr id="6"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8480" behindDoc="0" locked="0" layoutInCell="1" allowOverlap="1" wp14:anchorId="11E99BA5" wp14:editId="4A04B320">
          <wp:simplePos x="0" y="0"/>
          <wp:positionH relativeFrom="column">
            <wp:posOffset>8178165</wp:posOffset>
          </wp:positionH>
          <wp:positionV relativeFrom="paragraph">
            <wp:posOffset>-227330</wp:posOffset>
          </wp:positionV>
          <wp:extent cx="863600" cy="342900"/>
          <wp:effectExtent l="0" t="0" r="0" b="0"/>
          <wp:wrapNone/>
          <wp:docPr id="1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66432" behindDoc="1" locked="0" layoutInCell="1" allowOverlap="1" wp14:anchorId="3158B695" wp14:editId="33613172">
              <wp:simplePos x="0" y="0"/>
              <wp:positionH relativeFrom="margin">
                <wp:posOffset>0</wp:posOffset>
              </wp:positionH>
              <wp:positionV relativeFrom="paragraph">
                <wp:posOffset>0</wp:posOffset>
              </wp:positionV>
              <wp:extent cx="342900" cy="342265"/>
              <wp:effectExtent l="0" t="0" r="0" b="0"/>
              <wp:wrapNone/>
              <wp:docPr id="13"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FBE3AF" id="Zeichenbereich 2" o:spid="_x0000_s1026" editas="canvas" style="position:absolute;margin-left:0;margin-top:0;width:27pt;height:26.95pt;z-index:-251650048;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77130" w14:textId="77777777" w:rsidR="003F31B7" w:rsidRDefault="003F31B7" w:rsidP="003F31B7">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79744" behindDoc="0" locked="0" layoutInCell="1" allowOverlap="1" wp14:anchorId="4C7E083E" wp14:editId="1A0F0925">
          <wp:simplePos x="0" y="0"/>
          <wp:positionH relativeFrom="page">
            <wp:posOffset>720090</wp:posOffset>
          </wp:positionH>
          <wp:positionV relativeFrom="page">
            <wp:posOffset>201740</wp:posOffset>
          </wp:positionV>
          <wp:extent cx="391795" cy="410210"/>
          <wp:effectExtent l="0" t="0" r="8255" b="8890"/>
          <wp:wrapNone/>
          <wp:docPr id="8"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80768" behindDoc="0" locked="0" layoutInCell="1" allowOverlap="1" wp14:anchorId="4DDE8304" wp14:editId="6C552198">
          <wp:simplePos x="0" y="0"/>
          <wp:positionH relativeFrom="column">
            <wp:posOffset>8178165</wp:posOffset>
          </wp:positionH>
          <wp:positionV relativeFrom="paragraph">
            <wp:posOffset>-227330</wp:posOffset>
          </wp:positionV>
          <wp:extent cx="863600" cy="342900"/>
          <wp:effectExtent l="0" t="0" r="0" b="0"/>
          <wp:wrapNone/>
          <wp:docPr id="10"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78720" behindDoc="1" locked="0" layoutInCell="1" allowOverlap="1" wp14:anchorId="18F6A8B3" wp14:editId="49B2A4D5">
              <wp:simplePos x="0" y="0"/>
              <wp:positionH relativeFrom="margin">
                <wp:posOffset>0</wp:posOffset>
              </wp:positionH>
              <wp:positionV relativeFrom="paragraph">
                <wp:posOffset>0</wp:posOffset>
              </wp:positionV>
              <wp:extent cx="342900" cy="342265"/>
              <wp:effectExtent l="0" t="0" r="0" b="0"/>
              <wp:wrapNone/>
              <wp:docPr id="18"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B8CDBD" id="Zeichenbereich 2" o:spid="_x0000_s1026" editas="canvas" style="position:absolute;margin-left:0;margin-top:0;width:27pt;height:26.95pt;z-index:-251637760;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5E5B"/>
    <w:multiLevelType w:val="hybridMultilevel"/>
    <w:tmpl w:val="898E82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6628BB"/>
    <w:multiLevelType w:val="hybridMultilevel"/>
    <w:tmpl w:val="5DF63654"/>
    <w:lvl w:ilvl="0" w:tplc="7D64082A">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C349EB"/>
    <w:multiLevelType w:val="hybridMultilevel"/>
    <w:tmpl w:val="AF5621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424749"/>
    <w:multiLevelType w:val="multilevel"/>
    <w:tmpl w:val="24A2AE4C"/>
    <w:lvl w:ilvl="0">
      <w:start w:val="1"/>
      <w:numFmt w:val="decimal"/>
      <w:pStyle w:val="berschrift1"/>
      <w:lvlText w:val="%1"/>
      <w:lvlJc w:val="left"/>
      <w:pPr>
        <w:ind w:left="9433" w:hanging="360"/>
      </w:pPr>
    </w:lvl>
    <w:lvl w:ilvl="1">
      <w:start w:val="1"/>
      <w:numFmt w:val="decimal"/>
      <w:pStyle w:val="berschrift2"/>
      <w:isLgl/>
      <w:lvlText w:val="%1.%2"/>
      <w:lvlJc w:val="left"/>
      <w:pPr>
        <w:ind w:left="405"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
    <w:nsid w:val="6FAE32D9"/>
    <w:multiLevelType w:val="hybridMultilevel"/>
    <w:tmpl w:val="8B689F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E6129F1"/>
    <w:multiLevelType w:val="hybridMultilevel"/>
    <w:tmpl w:val="A7249558"/>
    <w:lvl w:ilvl="0" w:tplc="CBF8665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18"/>
    <w:rsid w:val="000025B3"/>
    <w:rsid w:val="000240AF"/>
    <w:rsid w:val="000A52B4"/>
    <w:rsid w:val="001104C4"/>
    <w:rsid w:val="002D7955"/>
    <w:rsid w:val="00334258"/>
    <w:rsid w:val="003568FB"/>
    <w:rsid w:val="00380B86"/>
    <w:rsid w:val="003A28FA"/>
    <w:rsid w:val="003E640B"/>
    <w:rsid w:val="003F31B7"/>
    <w:rsid w:val="00560A88"/>
    <w:rsid w:val="005E501B"/>
    <w:rsid w:val="0064211F"/>
    <w:rsid w:val="0064279F"/>
    <w:rsid w:val="00711BA9"/>
    <w:rsid w:val="007566D9"/>
    <w:rsid w:val="007838CE"/>
    <w:rsid w:val="00830C24"/>
    <w:rsid w:val="0087156C"/>
    <w:rsid w:val="008D04EF"/>
    <w:rsid w:val="008D0918"/>
    <w:rsid w:val="008D0B72"/>
    <w:rsid w:val="008F5C94"/>
    <w:rsid w:val="00952F1E"/>
    <w:rsid w:val="00957AA5"/>
    <w:rsid w:val="00983FD6"/>
    <w:rsid w:val="009A0899"/>
    <w:rsid w:val="00AA0A79"/>
    <w:rsid w:val="00B6764B"/>
    <w:rsid w:val="00BB6963"/>
    <w:rsid w:val="00BF0130"/>
    <w:rsid w:val="00BF0C50"/>
    <w:rsid w:val="00CA5E64"/>
    <w:rsid w:val="00CC792A"/>
    <w:rsid w:val="00D051BD"/>
    <w:rsid w:val="00D756AA"/>
    <w:rsid w:val="00DF302F"/>
    <w:rsid w:val="00E20603"/>
    <w:rsid w:val="00E60BB6"/>
    <w:rsid w:val="00ED1135"/>
    <w:rsid w:val="00F01C13"/>
    <w:rsid w:val="00F10002"/>
    <w:rsid w:val="00F54579"/>
    <w:rsid w:val="00F73502"/>
    <w:rsid w:val="00F90D34"/>
    <w:rsid w:val="00FE66B8"/>
    <w:rsid w:val="00FF0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rsid w:val="008D0918"/>
    <w:pPr>
      <w:keepNext/>
      <w:keepLines/>
      <w:numPr>
        <w:numId w:val="1"/>
      </w:numPr>
      <w:pBdr>
        <w:bottom w:val="single" w:sz="4" w:space="8" w:color="2396A0"/>
      </w:pBdr>
      <w:autoSpaceDE w:val="0"/>
      <w:autoSpaceDN w:val="0"/>
      <w:adjustRightInd w:val="0"/>
      <w:spacing w:after="600" w:line="280" w:lineRule="atLeast"/>
      <w:jc w:val="both"/>
      <w:textAlignment w:val="center"/>
      <w:outlineLvl w:val="0"/>
    </w:pPr>
    <w:rPr>
      <w:rFonts w:ascii="Arial" w:eastAsia="Times New Roman" w:hAnsi="Arial" w:cs="Arial"/>
      <w:b/>
      <w:noProof/>
      <w:color w:val="2396A0"/>
      <w:sz w:val="40"/>
      <w:szCs w:val="40"/>
      <w:lang w:eastAsia="de-DE"/>
    </w:rPr>
  </w:style>
  <w:style w:type="paragraph" w:styleId="berschrift2">
    <w:name w:val="heading 2"/>
    <w:basedOn w:val="berschrift1"/>
    <w:next w:val="Standard"/>
    <w:link w:val="berschrift2Zchn"/>
    <w:uiPriority w:val="9"/>
    <w:unhideWhenUsed/>
    <w:qFormat/>
    <w:rsid w:val="008D0918"/>
    <w:pPr>
      <w:numPr>
        <w:ilvl w:val="1"/>
      </w:numPr>
      <w:spacing w:after="240"/>
      <w:outlineLvl w:val="1"/>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8D0918"/>
    <w:pPr>
      <w:tabs>
        <w:tab w:val="left" w:pos="567"/>
        <w:tab w:val="right" w:leader="dot" w:pos="9060"/>
      </w:tabs>
      <w:spacing w:after="0" w:line="360" w:lineRule="auto"/>
      <w:ind w:left="567" w:hanging="567"/>
    </w:pPr>
    <w:rPr>
      <w:rFonts w:ascii="Arial" w:eastAsia="Times New Roman" w:hAnsi="Arial"/>
      <w:sz w:val="24"/>
      <w:szCs w:val="24"/>
      <w:lang w:eastAsia="de-DE"/>
    </w:rPr>
  </w:style>
  <w:style w:type="paragraph" w:styleId="Fuzeile">
    <w:name w:val="footer"/>
    <w:basedOn w:val="Standard"/>
    <w:link w:val="FuzeileZchn"/>
    <w:uiPriority w:val="99"/>
    <w:unhideWhenUsed/>
    <w:rsid w:val="008D0918"/>
    <w:pPr>
      <w:tabs>
        <w:tab w:val="center" w:pos="4536"/>
        <w:tab w:val="right" w:pos="9072"/>
      </w:tabs>
    </w:pPr>
    <w:rPr>
      <w:rFonts w:ascii="Arial" w:hAnsi="Arial"/>
      <w:sz w:val="24"/>
    </w:rPr>
  </w:style>
  <w:style w:type="character" w:customStyle="1" w:styleId="FuzeileZchn">
    <w:name w:val="Fußzeile Zchn"/>
    <w:basedOn w:val="Absatz-Standardschriftart"/>
    <w:link w:val="Fuzeile"/>
    <w:uiPriority w:val="99"/>
    <w:rsid w:val="008D0918"/>
    <w:rPr>
      <w:rFonts w:ascii="Arial" w:hAnsi="Arial"/>
      <w:sz w:val="24"/>
      <w:szCs w:val="22"/>
      <w:lang w:eastAsia="en-US"/>
    </w:rPr>
  </w:style>
  <w:style w:type="paragraph" w:styleId="Kopfzeile">
    <w:name w:val="header"/>
    <w:basedOn w:val="Standard"/>
    <w:link w:val="KopfzeileZchn"/>
    <w:uiPriority w:val="99"/>
    <w:unhideWhenUsed/>
    <w:rsid w:val="008D0918"/>
    <w:pPr>
      <w:tabs>
        <w:tab w:val="center" w:pos="4536"/>
        <w:tab w:val="right" w:pos="9072"/>
      </w:tabs>
    </w:pPr>
  </w:style>
  <w:style w:type="character" w:customStyle="1" w:styleId="KopfzeileZchn">
    <w:name w:val="Kopfzeile Zchn"/>
    <w:basedOn w:val="Absatz-Standardschriftart"/>
    <w:link w:val="Kopfzeile"/>
    <w:uiPriority w:val="99"/>
    <w:rsid w:val="008D0918"/>
    <w:rPr>
      <w:sz w:val="22"/>
      <w:szCs w:val="22"/>
      <w:lang w:eastAsia="en-US"/>
    </w:rPr>
  </w:style>
  <w:style w:type="character" w:customStyle="1" w:styleId="berschrift1Zchn">
    <w:name w:val="Überschrift 1 Zchn"/>
    <w:basedOn w:val="Absatz-Standardschriftart"/>
    <w:link w:val="berschrift1"/>
    <w:rsid w:val="008D0918"/>
    <w:rPr>
      <w:rFonts w:ascii="Arial" w:eastAsia="Times New Roman" w:hAnsi="Arial" w:cs="Arial"/>
      <w:b/>
      <w:noProof/>
      <w:color w:val="2396A0"/>
      <w:sz w:val="40"/>
      <w:szCs w:val="40"/>
    </w:rPr>
  </w:style>
  <w:style w:type="character" w:customStyle="1" w:styleId="berschrift2Zchn">
    <w:name w:val="Überschrift 2 Zchn"/>
    <w:basedOn w:val="Absatz-Standardschriftart"/>
    <w:link w:val="berschrift2"/>
    <w:uiPriority w:val="9"/>
    <w:rsid w:val="008D0918"/>
    <w:rPr>
      <w:rFonts w:ascii="Arial" w:eastAsia="Times New Roman" w:hAnsi="Arial" w:cs="Arial"/>
      <w:b/>
      <w:noProof/>
      <w:color w:val="2396A0"/>
      <w:sz w:val="28"/>
      <w:szCs w:val="28"/>
    </w:rPr>
  </w:style>
  <w:style w:type="paragraph" w:styleId="Listenabsatz">
    <w:name w:val="List Paragraph"/>
    <w:basedOn w:val="Standard"/>
    <w:uiPriority w:val="34"/>
    <w:qFormat/>
    <w:rsid w:val="008D0918"/>
    <w:pPr>
      <w:ind w:left="720"/>
      <w:contextualSpacing/>
    </w:pPr>
    <w:rPr>
      <w:rFonts w:ascii="Arial" w:hAnsi="Arial"/>
      <w:sz w:val="24"/>
    </w:rPr>
  </w:style>
  <w:style w:type="paragraph" w:styleId="Sprechblasentext">
    <w:name w:val="Balloon Text"/>
    <w:basedOn w:val="Standard"/>
    <w:link w:val="SprechblasentextZchn"/>
    <w:uiPriority w:val="99"/>
    <w:semiHidden/>
    <w:unhideWhenUsed/>
    <w:rsid w:val="00F735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3502"/>
    <w:rPr>
      <w:rFonts w:ascii="Tahoma" w:hAnsi="Tahoma" w:cs="Tahoma"/>
      <w:sz w:val="16"/>
      <w:szCs w:val="16"/>
      <w:lang w:eastAsia="en-US"/>
    </w:rPr>
  </w:style>
  <w:style w:type="character" w:styleId="Hyperlink">
    <w:name w:val="Hyperlink"/>
    <w:uiPriority w:val="99"/>
    <w:rsid w:val="0087156C"/>
    <w:rPr>
      <w:color w:val="0000FF"/>
      <w:u w:val="single"/>
    </w:rPr>
  </w:style>
  <w:style w:type="paragraph" w:styleId="Funotentext">
    <w:name w:val="footnote text"/>
    <w:basedOn w:val="Standard"/>
    <w:link w:val="FunotentextZchn"/>
    <w:uiPriority w:val="99"/>
    <w:semiHidden/>
    <w:unhideWhenUsed/>
    <w:rsid w:val="0087156C"/>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87156C"/>
    <w:rPr>
      <w:rFonts w:ascii="Arial" w:hAnsi="Arial"/>
      <w:lang w:eastAsia="en-US"/>
    </w:rPr>
  </w:style>
  <w:style w:type="character" w:styleId="Funotenzeichen">
    <w:name w:val="footnote reference"/>
    <w:basedOn w:val="Absatz-Standardschriftart"/>
    <w:uiPriority w:val="99"/>
    <w:semiHidden/>
    <w:unhideWhenUsed/>
    <w:rsid w:val="0087156C"/>
    <w:rPr>
      <w:vertAlign w:val="superscript"/>
    </w:rPr>
  </w:style>
  <w:style w:type="table" w:styleId="Tabellenraster">
    <w:name w:val="Table Grid"/>
    <w:basedOn w:val="NormaleTabelle"/>
    <w:uiPriority w:val="59"/>
    <w:rsid w:val="008D0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rsid w:val="008D0918"/>
    <w:pPr>
      <w:keepNext/>
      <w:keepLines/>
      <w:numPr>
        <w:numId w:val="1"/>
      </w:numPr>
      <w:pBdr>
        <w:bottom w:val="single" w:sz="4" w:space="8" w:color="2396A0"/>
      </w:pBdr>
      <w:autoSpaceDE w:val="0"/>
      <w:autoSpaceDN w:val="0"/>
      <w:adjustRightInd w:val="0"/>
      <w:spacing w:after="600" w:line="280" w:lineRule="atLeast"/>
      <w:jc w:val="both"/>
      <w:textAlignment w:val="center"/>
      <w:outlineLvl w:val="0"/>
    </w:pPr>
    <w:rPr>
      <w:rFonts w:ascii="Arial" w:eastAsia="Times New Roman" w:hAnsi="Arial" w:cs="Arial"/>
      <w:b/>
      <w:noProof/>
      <w:color w:val="2396A0"/>
      <w:sz w:val="40"/>
      <w:szCs w:val="40"/>
      <w:lang w:eastAsia="de-DE"/>
    </w:rPr>
  </w:style>
  <w:style w:type="paragraph" w:styleId="berschrift2">
    <w:name w:val="heading 2"/>
    <w:basedOn w:val="berschrift1"/>
    <w:next w:val="Standard"/>
    <w:link w:val="berschrift2Zchn"/>
    <w:uiPriority w:val="9"/>
    <w:unhideWhenUsed/>
    <w:qFormat/>
    <w:rsid w:val="008D0918"/>
    <w:pPr>
      <w:numPr>
        <w:ilvl w:val="1"/>
      </w:numPr>
      <w:spacing w:after="240"/>
      <w:outlineLvl w:val="1"/>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8D0918"/>
    <w:pPr>
      <w:tabs>
        <w:tab w:val="left" w:pos="567"/>
        <w:tab w:val="right" w:leader="dot" w:pos="9060"/>
      </w:tabs>
      <w:spacing w:after="0" w:line="360" w:lineRule="auto"/>
      <w:ind w:left="567" w:hanging="567"/>
    </w:pPr>
    <w:rPr>
      <w:rFonts w:ascii="Arial" w:eastAsia="Times New Roman" w:hAnsi="Arial"/>
      <w:sz w:val="24"/>
      <w:szCs w:val="24"/>
      <w:lang w:eastAsia="de-DE"/>
    </w:rPr>
  </w:style>
  <w:style w:type="paragraph" w:styleId="Fuzeile">
    <w:name w:val="footer"/>
    <w:basedOn w:val="Standard"/>
    <w:link w:val="FuzeileZchn"/>
    <w:uiPriority w:val="99"/>
    <w:unhideWhenUsed/>
    <w:rsid w:val="008D0918"/>
    <w:pPr>
      <w:tabs>
        <w:tab w:val="center" w:pos="4536"/>
        <w:tab w:val="right" w:pos="9072"/>
      </w:tabs>
    </w:pPr>
    <w:rPr>
      <w:rFonts w:ascii="Arial" w:hAnsi="Arial"/>
      <w:sz w:val="24"/>
    </w:rPr>
  </w:style>
  <w:style w:type="character" w:customStyle="1" w:styleId="FuzeileZchn">
    <w:name w:val="Fußzeile Zchn"/>
    <w:basedOn w:val="Absatz-Standardschriftart"/>
    <w:link w:val="Fuzeile"/>
    <w:uiPriority w:val="99"/>
    <w:rsid w:val="008D0918"/>
    <w:rPr>
      <w:rFonts w:ascii="Arial" w:hAnsi="Arial"/>
      <w:sz w:val="24"/>
      <w:szCs w:val="22"/>
      <w:lang w:eastAsia="en-US"/>
    </w:rPr>
  </w:style>
  <w:style w:type="paragraph" w:styleId="Kopfzeile">
    <w:name w:val="header"/>
    <w:basedOn w:val="Standard"/>
    <w:link w:val="KopfzeileZchn"/>
    <w:uiPriority w:val="99"/>
    <w:unhideWhenUsed/>
    <w:rsid w:val="008D0918"/>
    <w:pPr>
      <w:tabs>
        <w:tab w:val="center" w:pos="4536"/>
        <w:tab w:val="right" w:pos="9072"/>
      </w:tabs>
    </w:pPr>
  </w:style>
  <w:style w:type="character" w:customStyle="1" w:styleId="KopfzeileZchn">
    <w:name w:val="Kopfzeile Zchn"/>
    <w:basedOn w:val="Absatz-Standardschriftart"/>
    <w:link w:val="Kopfzeile"/>
    <w:uiPriority w:val="99"/>
    <w:rsid w:val="008D0918"/>
    <w:rPr>
      <w:sz w:val="22"/>
      <w:szCs w:val="22"/>
      <w:lang w:eastAsia="en-US"/>
    </w:rPr>
  </w:style>
  <w:style w:type="character" w:customStyle="1" w:styleId="berschrift1Zchn">
    <w:name w:val="Überschrift 1 Zchn"/>
    <w:basedOn w:val="Absatz-Standardschriftart"/>
    <w:link w:val="berschrift1"/>
    <w:rsid w:val="008D0918"/>
    <w:rPr>
      <w:rFonts w:ascii="Arial" w:eastAsia="Times New Roman" w:hAnsi="Arial" w:cs="Arial"/>
      <w:b/>
      <w:noProof/>
      <w:color w:val="2396A0"/>
      <w:sz w:val="40"/>
      <w:szCs w:val="40"/>
    </w:rPr>
  </w:style>
  <w:style w:type="character" w:customStyle="1" w:styleId="berschrift2Zchn">
    <w:name w:val="Überschrift 2 Zchn"/>
    <w:basedOn w:val="Absatz-Standardschriftart"/>
    <w:link w:val="berschrift2"/>
    <w:uiPriority w:val="9"/>
    <w:rsid w:val="008D0918"/>
    <w:rPr>
      <w:rFonts w:ascii="Arial" w:eastAsia="Times New Roman" w:hAnsi="Arial" w:cs="Arial"/>
      <w:b/>
      <w:noProof/>
      <w:color w:val="2396A0"/>
      <w:sz w:val="28"/>
      <w:szCs w:val="28"/>
    </w:rPr>
  </w:style>
  <w:style w:type="paragraph" w:styleId="Listenabsatz">
    <w:name w:val="List Paragraph"/>
    <w:basedOn w:val="Standard"/>
    <w:uiPriority w:val="34"/>
    <w:qFormat/>
    <w:rsid w:val="008D0918"/>
    <w:pPr>
      <w:ind w:left="720"/>
      <w:contextualSpacing/>
    </w:pPr>
    <w:rPr>
      <w:rFonts w:ascii="Arial" w:hAnsi="Arial"/>
      <w:sz w:val="24"/>
    </w:rPr>
  </w:style>
  <w:style w:type="paragraph" w:styleId="Sprechblasentext">
    <w:name w:val="Balloon Text"/>
    <w:basedOn w:val="Standard"/>
    <w:link w:val="SprechblasentextZchn"/>
    <w:uiPriority w:val="99"/>
    <w:semiHidden/>
    <w:unhideWhenUsed/>
    <w:rsid w:val="00F735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3502"/>
    <w:rPr>
      <w:rFonts w:ascii="Tahoma" w:hAnsi="Tahoma" w:cs="Tahoma"/>
      <w:sz w:val="16"/>
      <w:szCs w:val="16"/>
      <w:lang w:eastAsia="en-US"/>
    </w:rPr>
  </w:style>
  <w:style w:type="character" w:styleId="Hyperlink">
    <w:name w:val="Hyperlink"/>
    <w:uiPriority w:val="99"/>
    <w:rsid w:val="0087156C"/>
    <w:rPr>
      <w:color w:val="0000FF"/>
      <w:u w:val="single"/>
    </w:rPr>
  </w:style>
  <w:style w:type="paragraph" w:styleId="Funotentext">
    <w:name w:val="footnote text"/>
    <w:basedOn w:val="Standard"/>
    <w:link w:val="FunotentextZchn"/>
    <w:uiPriority w:val="99"/>
    <w:semiHidden/>
    <w:unhideWhenUsed/>
    <w:rsid w:val="0087156C"/>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87156C"/>
    <w:rPr>
      <w:rFonts w:ascii="Arial" w:hAnsi="Arial"/>
      <w:lang w:eastAsia="en-US"/>
    </w:rPr>
  </w:style>
  <w:style w:type="character" w:styleId="Funotenzeichen">
    <w:name w:val="footnote reference"/>
    <w:basedOn w:val="Absatz-Standardschriftart"/>
    <w:uiPriority w:val="99"/>
    <w:semiHidden/>
    <w:unhideWhenUsed/>
    <w:rsid w:val="0087156C"/>
    <w:rPr>
      <w:vertAlign w:val="superscript"/>
    </w:rPr>
  </w:style>
  <w:style w:type="table" w:styleId="Tabellenraster">
    <w:name w:val="Table Grid"/>
    <w:basedOn w:val="NormaleTabelle"/>
    <w:uiPriority w:val="59"/>
    <w:rsid w:val="008D0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erufssprache-deutsch.bayern.de/berufsintegration/mathemat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rufssprache-deutsch.bayern.de/berufsintegration/mathemati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erufsvorbereitung.bayern.de/lerneinheiten-und-materialien/mathemati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666</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2021-04-28T20:53:00Z</dcterms:created>
  <dcterms:modified xsi:type="dcterms:W3CDTF">2021-06-10T07:09:00Z</dcterms:modified>
</cp:coreProperties>
</file>